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3B18E5B4" w:rsidR="00D62D5D" w:rsidRPr="00CF34E4" w:rsidRDefault="00D62D5D" w:rsidP="00CF34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1C2C14D9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CF34E4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1D1D4BA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CF34E4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505D6592" w:rsidR="00D62D5D" w:rsidRPr="00BC5DED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C5DED">
              <w:rPr>
                <w:b/>
                <w:bCs/>
                <w:sz w:val="24"/>
                <w:szCs w:val="24"/>
              </w:rPr>
              <w:t>P</w:t>
            </w:r>
            <w:r w:rsidR="00FB212D">
              <w:rPr>
                <w:b/>
                <w:bCs/>
                <w:sz w:val="24"/>
                <w:szCs w:val="24"/>
              </w:rPr>
              <w:t>SYCHOLOGIA OSOBOWOŚCI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3445D762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CF34E4">
              <w:rPr>
                <w:sz w:val="24"/>
                <w:szCs w:val="24"/>
              </w:rPr>
              <w:t>C/1</w:t>
            </w:r>
            <w:r w:rsidR="0092622D">
              <w:rPr>
                <w:sz w:val="24"/>
                <w:szCs w:val="24"/>
              </w:rPr>
              <w:t>6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BA1A87" w:rsidRPr="00742916" w14:paraId="1F8A9950" w14:textId="77777777" w:rsidTr="00C275A2">
        <w:trPr>
          <w:cantSplit/>
        </w:trPr>
        <w:tc>
          <w:tcPr>
            <w:tcW w:w="497" w:type="dxa"/>
            <w:vMerge/>
          </w:tcPr>
          <w:p w14:paraId="7F0E9C25" w14:textId="77777777" w:rsidR="00BA1A87" w:rsidRPr="00742916" w:rsidRDefault="00BA1A8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E892CDA" w14:textId="283B3BCD" w:rsidR="00BA1A87" w:rsidRPr="00742916" w:rsidRDefault="00BA1A87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6488D62F" w:rsidR="007F6E52" w:rsidRPr="00742916" w:rsidRDefault="00BA1A8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8C43F8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09F7B45E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CF34E4">
              <w:rPr>
                <w:b/>
                <w:sz w:val="24"/>
                <w:szCs w:val="24"/>
              </w:rPr>
              <w:t>II/</w:t>
            </w:r>
            <w:r w:rsidR="00BA1A87">
              <w:rPr>
                <w:b/>
                <w:sz w:val="24"/>
                <w:szCs w:val="24"/>
              </w:rPr>
              <w:t>4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05DF6DF0" w:rsidR="00D62D5D" w:rsidRPr="00742916" w:rsidRDefault="00BC5DE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17A5260E" w:rsidR="00D62D5D" w:rsidRPr="005B0A99" w:rsidRDefault="00BC5DE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FB212D" w14:paraId="6968AFBD" w14:textId="77777777" w:rsidTr="00BA1A8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488FCB3C" w:rsidR="00D62D5D" w:rsidRPr="00FB212D" w:rsidRDefault="00D62D5D" w:rsidP="00C275A2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Koordynator przedmiotu / modułu</w:t>
            </w:r>
            <w:r w:rsidR="00BA1A8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47B2F4BD" w:rsidR="00D62D5D" w:rsidRPr="00FB212D" w:rsidRDefault="00EE75D6" w:rsidP="00D62D5D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 xml:space="preserve">dr </w:t>
            </w:r>
            <w:r>
              <w:rPr>
                <w:sz w:val="24"/>
                <w:szCs w:val="24"/>
              </w:rPr>
              <w:t>hab. Aleksandra Błachnio, prof. uczelni</w:t>
            </w:r>
          </w:p>
        </w:tc>
      </w:tr>
      <w:tr w:rsidR="00D62D5D" w:rsidRPr="00FB212D" w14:paraId="2313954E" w14:textId="77777777" w:rsidTr="00BA1A87">
        <w:tc>
          <w:tcPr>
            <w:tcW w:w="2988" w:type="dxa"/>
            <w:vAlign w:val="center"/>
          </w:tcPr>
          <w:p w14:paraId="702AE1AA" w14:textId="6F090849" w:rsidR="00D62D5D" w:rsidRPr="00FB212D" w:rsidRDefault="00D62D5D" w:rsidP="00C275A2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Prowadzący zajęcia</w:t>
            </w:r>
            <w:r w:rsidR="00BA1A87">
              <w:rPr>
                <w:sz w:val="24"/>
                <w:szCs w:val="24"/>
              </w:rPr>
              <w:t>*</w:t>
            </w:r>
          </w:p>
          <w:p w14:paraId="38202833" w14:textId="77777777" w:rsidR="00D62D5D" w:rsidRPr="00FB212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435AF9C5" w:rsidR="00D62D5D" w:rsidRPr="00FB212D" w:rsidRDefault="00925DD5" w:rsidP="00C275A2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 xml:space="preserve">dr </w:t>
            </w:r>
            <w:r w:rsidR="00BA1A87">
              <w:rPr>
                <w:sz w:val="24"/>
                <w:szCs w:val="24"/>
              </w:rPr>
              <w:t>hab. Aleksandra Błachnio</w:t>
            </w:r>
            <w:r w:rsidR="00EE75D6">
              <w:rPr>
                <w:sz w:val="24"/>
                <w:szCs w:val="24"/>
              </w:rPr>
              <w:t>, prof. uczelni, mgr Natalia Śluzek</w:t>
            </w:r>
          </w:p>
        </w:tc>
      </w:tr>
      <w:tr w:rsidR="00D62D5D" w:rsidRPr="00FB212D" w14:paraId="234FB0EB" w14:textId="77777777" w:rsidTr="00BA1A87">
        <w:tc>
          <w:tcPr>
            <w:tcW w:w="2988" w:type="dxa"/>
            <w:vAlign w:val="center"/>
          </w:tcPr>
          <w:p w14:paraId="41539A3E" w14:textId="4BEE2C25" w:rsidR="00D62D5D" w:rsidRPr="00FB212D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68CA5495" w:rsidR="00D62D5D" w:rsidRPr="00FB212D" w:rsidRDefault="00925DD5" w:rsidP="00AB7FCE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FB212D">
              <w:rPr>
                <w:sz w:val="24"/>
                <w:szCs w:val="24"/>
                <w:lang w:eastAsia="ar-SA"/>
              </w:rPr>
              <w:t>Zap</w:t>
            </w:r>
            <w:r w:rsidR="00E05E26" w:rsidRPr="00FB212D">
              <w:rPr>
                <w:sz w:val="24"/>
                <w:szCs w:val="24"/>
                <w:lang w:eastAsia="ar-SA"/>
              </w:rPr>
              <w:t xml:space="preserve">oznanie </w:t>
            </w:r>
            <w:r w:rsidRPr="00FB212D">
              <w:rPr>
                <w:sz w:val="24"/>
                <w:szCs w:val="24"/>
                <w:lang w:eastAsia="ar-SA"/>
              </w:rPr>
              <w:t xml:space="preserve">studentów ze </w:t>
            </w:r>
            <w:r w:rsidR="00E05E26" w:rsidRPr="00FB212D">
              <w:rPr>
                <w:sz w:val="24"/>
                <w:szCs w:val="24"/>
                <w:lang w:eastAsia="ar-SA"/>
              </w:rPr>
              <w:t>szczegółowy</w:t>
            </w:r>
            <w:r w:rsidRPr="00FB212D">
              <w:rPr>
                <w:sz w:val="24"/>
                <w:szCs w:val="24"/>
                <w:lang w:eastAsia="ar-SA"/>
              </w:rPr>
              <w:t>mi</w:t>
            </w:r>
            <w:r w:rsidR="00E05E26" w:rsidRPr="00FB212D">
              <w:rPr>
                <w:sz w:val="24"/>
                <w:szCs w:val="24"/>
                <w:lang w:eastAsia="ar-SA"/>
              </w:rPr>
              <w:t xml:space="preserve"> koncepcj</w:t>
            </w:r>
            <w:r w:rsidRPr="00FB212D">
              <w:rPr>
                <w:sz w:val="24"/>
                <w:szCs w:val="24"/>
                <w:lang w:eastAsia="ar-SA"/>
              </w:rPr>
              <w:t xml:space="preserve">ami </w:t>
            </w:r>
            <w:r w:rsidR="00E05E26" w:rsidRPr="00FB212D">
              <w:rPr>
                <w:sz w:val="24"/>
                <w:szCs w:val="24"/>
                <w:lang w:eastAsia="ar-SA"/>
              </w:rPr>
              <w:t>osobowości w ramach różnych nurtów psychologicznych.</w:t>
            </w:r>
            <w:r w:rsidR="00AB7FCE" w:rsidRPr="00FB212D">
              <w:rPr>
                <w:sz w:val="24"/>
                <w:szCs w:val="24"/>
                <w:lang w:eastAsia="ar-SA"/>
              </w:rPr>
              <w:t xml:space="preserve"> </w:t>
            </w:r>
            <w:r w:rsidR="00E05E26" w:rsidRPr="00FB212D">
              <w:rPr>
                <w:sz w:val="24"/>
                <w:szCs w:val="24"/>
                <w:lang w:eastAsia="ar-SA"/>
              </w:rPr>
              <w:t>Rozwinięcie umiejętności w zakresie wyodrębniania trwałych i kontekstualnych dyspozycji osobowościowych predysponujących do określonych zachowań.</w:t>
            </w:r>
            <w:r w:rsidR="00FB212D">
              <w:rPr>
                <w:sz w:val="24"/>
                <w:szCs w:val="24"/>
                <w:lang w:eastAsia="ar-SA"/>
              </w:rPr>
              <w:t xml:space="preserve"> </w:t>
            </w:r>
            <w:r w:rsidR="00E05E26" w:rsidRPr="00FB212D">
              <w:rPr>
                <w:sz w:val="24"/>
                <w:szCs w:val="24"/>
                <w:lang w:eastAsia="ar-SA"/>
              </w:rPr>
              <w:t>Ukształtowanie gotowości respektowania zróżnicowania cech osobowości ludzi w sytuacjach diagnostycznych i pomocowych.</w:t>
            </w:r>
          </w:p>
        </w:tc>
      </w:tr>
      <w:tr w:rsidR="00D62D5D" w:rsidRPr="00FB212D" w14:paraId="24D568D0" w14:textId="77777777" w:rsidTr="00BA1A8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FB212D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FB212D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064FCB38" w:rsidR="00D62D5D" w:rsidRPr="00BA1A87" w:rsidRDefault="00BA1A87" w:rsidP="00BA1A87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FB212D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FB212D" w:rsidRDefault="00D62D5D" w:rsidP="00C275A2">
            <w:pPr>
              <w:jc w:val="center"/>
              <w:rPr>
                <w:sz w:val="24"/>
                <w:szCs w:val="24"/>
              </w:rPr>
            </w:pPr>
            <w:r w:rsidRPr="00FB212D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FB212D" w14:paraId="67FB4D61" w14:textId="77777777" w:rsidTr="00AB7FCE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FB212D" w:rsidRDefault="00D62D5D" w:rsidP="00C275A2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FB212D" w:rsidRDefault="00D62D5D" w:rsidP="00C275A2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FB212D" w:rsidRDefault="00D62D5D" w:rsidP="00C275A2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FB212D" w:rsidRDefault="00D62D5D" w:rsidP="00C275A2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uczenia się</w:t>
            </w:r>
          </w:p>
        </w:tc>
      </w:tr>
      <w:tr w:rsidR="00D62D5D" w:rsidRPr="00FB212D" w14:paraId="312D39E9" w14:textId="77777777" w:rsidTr="00AB7FCE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FB212D" w:rsidRDefault="004A430B" w:rsidP="00A807BF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0</w:t>
            </w:r>
            <w:r w:rsidR="00217BEC" w:rsidRPr="00FB212D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099EEE6D" w:rsidR="00D62D5D" w:rsidRPr="00FB212D" w:rsidRDefault="00FE42C1" w:rsidP="00A807BF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 xml:space="preserve">Zna </w:t>
            </w:r>
            <w:r w:rsidR="00BA1A87">
              <w:rPr>
                <w:sz w:val="24"/>
                <w:szCs w:val="24"/>
              </w:rPr>
              <w:t>i rozumie</w:t>
            </w:r>
            <w:r w:rsidRPr="00FB212D">
              <w:rPr>
                <w:sz w:val="24"/>
                <w:szCs w:val="24"/>
              </w:rPr>
              <w:t xml:space="preserve"> wybrane teorie osobowości i wie, na jakich założeniach się opierają, </w:t>
            </w:r>
            <w:r w:rsidR="00BA1A87">
              <w:rPr>
                <w:sz w:val="24"/>
                <w:szCs w:val="24"/>
              </w:rPr>
              <w:t>zna i rozumie zagadnienia z zakresu reg</w:t>
            </w:r>
            <w:r w:rsidRPr="00FB212D">
              <w:rPr>
                <w:sz w:val="24"/>
                <w:szCs w:val="24"/>
              </w:rPr>
              <w:t>ulacyjnych funkcj</w:t>
            </w:r>
            <w:r w:rsidR="00BA1A87">
              <w:rPr>
                <w:sz w:val="24"/>
                <w:szCs w:val="24"/>
              </w:rPr>
              <w:t>i</w:t>
            </w:r>
            <w:r w:rsidRPr="00FB212D">
              <w:rPr>
                <w:sz w:val="24"/>
                <w:szCs w:val="24"/>
              </w:rPr>
              <w:t xml:space="preserve"> osobowości</w:t>
            </w:r>
            <w:r w:rsidR="00BA1A87">
              <w:rPr>
                <w:sz w:val="24"/>
                <w:szCs w:val="24"/>
              </w:rPr>
              <w:t>; z</w:t>
            </w:r>
            <w:r w:rsidRPr="00FB212D">
              <w:rPr>
                <w:sz w:val="24"/>
                <w:szCs w:val="24"/>
              </w:rPr>
              <w:t xml:space="preserve">na </w:t>
            </w:r>
            <w:r w:rsidR="00BA1A87">
              <w:rPr>
                <w:sz w:val="24"/>
                <w:szCs w:val="24"/>
              </w:rPr>
              <w:t xml:space="preserve">i rozumie </w:t>
            </w:r>
            <w:r w:rsidRPr="00FB212D">
              <w:rPr>
                <w:sz w:val="24"/>
                <w:szCs w:val="24"/>
              </w:rPr>
              <w:t>koncepcje akcentujące różne determinanty rozwoju osobowości (czynniki biologiczne, społeczne, relacje z obiektem) i konsekwencje tych założeń.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746881" w14:textId="77777777" w:rsidR="00D62D5D" w:rsidRPr="00FB212D" w:rsidRDefault="006156F5" w:rsidP="007C652F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PS_W02</w:t>
            </w:r>
          </w:p>
          <w:p w14:paraId="283EC26D" w14:textId="77777777" w:rsidR="006156F5" w:rsidRPr="00FB212D" w:rsidRDefault="006156F5" w:rsidP="007C652F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PS_W05</w:t>
            </w:r>
          </w:p>
          <w:p w14:paraId="0096B869" w14:textId="71A4BA16" w:rsidR="006156F5" w:rsidRPr="00FB212D" w:rsidRDefault="006156F5" w:rsidP="007C652F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PS_W10</w:t>
            </w:r>
          </w:p>
        </w:tc>
      </w:tr>
      <w:tr w:rsidR="00AB7FCE" w:rsidRPr="00FB212D" w14:paraId="0BBB4A33" w14:textId="77777777" w:rsidTr="00AB7FCE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AB7FCE" w:rsidRPr="00FB212D" w:rsidRDefault="00AB7FCE" w:rsidP="00AB7FCE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407EFD46" w:rsidR="00AB7FCE" w:rsidRPr="00FB212D" w:rsidRDefault="00BA1A87" w:rsidP="00AB7F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rozumie z zakresu</w:t>
            </w:r>
            <w:r w:rsidR="00AB7FCE" w:rsidRPr="00FB212D">
              <w:rPr>
                <w:sz w:val="24"/>
                <w:szCs w:val="24"/>
              </w:rPr>
              <w:t xml:space="preserve"> kulturowych uwarunkowa</w:t>
            </w:r>
            <w:r>
              <w:rPr>
                <w:sz w:val="24"/>
                <w:szCs w:val="24"/>
              </w:rPr>
              <w:t>ń</w:t>
            </w:r>
            <w:r w:rsidR="00AB7FCE" w:rsidRPr="00FB212D">
              <w:rPr>
                <w:sz w:val="24"/>
                <w:szCs w:val="24"/>
              </w:rPr>
              <w:t xml:space="preserve"> osobowości i relatywności pojęcia jej normy i patologii.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57B380C5" w:rsidR="00AB7FCE" w:rsidRPr="00FB212D" w:rsidRDefault="006156F5" w:rsidP="00AB7FCE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PS_W0</w:t>
            </w:r>
            <w:r w:rsidR="00CF34E4" w:rsidRPr="00FB212D">
              <w:rPr>
                <w:bCs/>
                <w:sz w:val="24"/>
                <w:szCs w:val="24"/>
              </w:rPr>
              <w:t>5</w:t>
            </w:r>
          </w:p>
        </w:tc>
      </w:tr>
      <w:tr w:rsidR="00AB7FCE" w:rsidRPr="00FB212D" w14:paraId="581CC206" w14:textId="77777777" w:rsidTr="00AB7FCE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AB7FCE" w:rsidRPr="00FB212D" w:rsidRDefault="00AB7FCE" w:rsidP="00AB7FCE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1BA5D01E" w:rsidR="00AB7FCE" w:rsidRPr="00FB212D" w:rsidRDefault="00AB7FCE" w:rsidP="00AB7FCE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 xml:space="preserve">Zna </w:t>
            </w:r>
            <w:r w:rsidR="00BA1A87">
              <w:rPr>
                <w:sz w:val="24"/>
                <w:szCs w:val="24"/>
              </w:rPr>
              <w:t xml:space="preserve">i rozumie </w:t>
            </w:r>
            <w:r w:rsidRPr="00FB212D">
              <w:rPr>
                <w:sz w:val="24"/>
                <w:szCs w:val="24"/>
              </w:rPr>
              <w:t>koncepcje wyjaśniające kształtowanie się struktury Ja i jej funkcje w aktywności człowieka.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EA9D40" w14:textId="4CADA0B9" w:rsidR="00AB7FCE" w:rsidRPr="00FB212D" w:rsidRDefault="006156F5" w:rsidP="00AB7FCE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PS_W</w:t>
            </w:r>
            <w:r w:rsidR="00CF34E4" w:rsidRPr="00FB212D">
              <w:rPr>
                <w:bCs/>
                <w:sz w:val="24"/>
                <w:szCs w:val="24"/>
              </w:rPr>
              <w:t>04</w:t>
            </w:r>
          </w:p>
          <w:p w14:paraId="2C3A6AB7" w14:textId="7A9F5A2B" w:rsidR="006156F5" w:rsidRPr="00FB212D" w:rsidRDefault="006156F5" w:rsidP="00AB7FCE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PS_W11</w:t>
            </w:r>
          </w:p>
        </w:tc>
      </w:tr>
      <w:tr w:rsidR="00AB7FCE" w:rsidRPr="00FB212D" w14:paraId="5AE62CA5" w14:textId="77777777" w:rsidTr="00AB7FCE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AB7FCE" w:rsidRPr="00FB212D" w:rsidRDefault="00AB7FCE" w:rsidP="00AB7FCE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0B205D03" w:rsidR="00AB7FCE" w:rsidRPr="00FB212D" w:rsidRDefault="0016022D" w:rsidP="00AB7FCE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  <w:lang w:eastAsia="ar-SA"/>
              </w:rPr>
              <w:t>Potrafi wyjaśniać, analizować i wytłumaczyć zależności między osobowością a zachowaniem człowieka w różnych kontekstach społecznych i sytuacyjnych.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87DB1F" w14:textId="77777777" w:rsidR="00AB7FCE" w:rsidRPr="00FB212D" w:rsidRDefault="006156F5" w:rsidP="00AB7FCE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PS_U02</w:t>
            </w:r>
          </w:p>
          <w:p w14:paraId="69C8E42B" w14:textId="5CEDF1ED" w:rsidR="006156F5" w:rsidRPr="00FB212D" w:rsidRDefault="006156F5" w:rsidP="00AB7FCE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PS_U04</w:t>
            </w:r>
          </w:p>
        </w:tc>
      </w:tr>
      <w:tr w:rsidR="00AB7FCE" w:rsidRPr="00FB212D" w14:paraId="353088FA" w14:textId="77777777" w:rsidTr="00AB7FCE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AB7FCE" w:rsidRPr="00FB212D" w:rsidRDefault="00AB7FCE" w:rsidP="00AB7FCE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59B55912" w:rsidR="00AB7FCE" w:rsidRPr="00FB212D" w:rsidRDefault="0016022D" w:rsidP="00AB7FCE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Potrafi posłużyć się psychologiczną wiedzą teoretyczną w charakteryzowaniu i diagnozowaniu osobowości jednostki</w:t>
            </w:r>
            <w:r w:rsidR="006156F5" w:rsidRPr="00FB212D">
              <w:rPr>
                <w:sz w:val="24"/>
                <w:szCs w:val="24"/>
              </w:rPr>
              <w:t xml:space="preserve"> i wskazaniu podstaw teoretycznych wyjawiających zachowanie człowieka.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61318" w14:textId="2BD8D765" w:rsidR="00AB7FCE" w:rsidRPr="00FB212D" w:rsidRDefault="006156F5" w:rsidP="00AB7FCE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PS_U01</w:t>
            </w:r>
          </w:p>
          <w:p w14:paraId="1FF92C98" w14:textId="65662DA5" w:rsidR="006156F5" w:rsidRPr="00FB212D" w:rsidRDefault="006156F5" w:rsidP="00FB212D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PS_U04</w:t>
            </w:r>
          </w:p>
        </w:tc>
      </w:tr>
      <w:tr w:rsidR="0016022D" w:rsidRPr="00FB212D" w14:paraId="291DEB8C" w14:textId="77777777" w:rsidTr="00967B2C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AB24EC" w14:textId="20890DFC" w:rsidR="0016022D" w:rsidRPr="00FB212D" w:rsidRDefault="000A59B2" w:rsidP="0016022D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30AD" w14:textId="1BF20E5A" w:rsidR="0016022D" w:rsidRPr="00FB212D" w:rsidRDefault="0016022D" w:rsidP="0016022D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Jest gotowy do realizowania zadań zawodowych, w tym zespołowych zadań, również we współpracy ze specjalistami innych dyscyplin z zakresu psychologii osobowości.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BC2681" w14:textId="075C9EBA" w:rsidR="0016022D" w:rsidRPr="00FB212D" w:rsidRDefault="006156F5" w:rsidP="0016022D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PS_K03</w:t>
            </w:r>
          </w:p>
        </w:tc>
      </w:tr>
      <w:tr w:rsidR="000A59B2" w:rsidRPr="00FB212D" w14:paraId="2D4D9A55" w14:textId="77777777" w:rsidTr="00AB7FCE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14871C" w14:textId="6B6E77BD" w:rsidR="000A59B2" w:rsidRPr="00FB212D" w:rsidRDefault="000A59B2" w:rsidP="0016022D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07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902C71" w14:textId="1CE94FE4" w:rsidR="000A59B2" w:rsidRPr="00FB212D" w:rsidRDefault="00BA1A87" w:rsidP="0016022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Jest gotów</w:t>
            </w:r>
            <w:r w:rsidR="000A59B2" w:rsidRPr="00FB212D">
              <w:rPr>
                <w:color w:val="000000"/>
                <w:sz w:val="24"/>
                <w:szCs w:val="24"/>
              </w:rPr>
              <w:t xml:space="preserve"> wspiera</w:t>
            </w:r>
            <w:r>
              <w:rPr>
                <w:color w:val="000000"/>
                <w:sz w:val="24"/>
                <w:szCs w:val="24"/>
              </w:rPr>
              <w:t>ć</w:t>
            </w:r>
            <w:r w:rsidR="000A59B2" w:rsidRPr="00FB212D">
              <w:rPr>
                <w:color w:val="000000"/>
                <w:sz w:val="24"/>
                <w:szCs w:val="24"/>
              </w:rPr>
              <w:t xml:space="preserve"> innych ludzi, rozwija</w:t>
            </w:r>
            <w:r>
              <w:rPr>
                <w:color w:val="000000"/>
                <w:sz w:val="24"/>
                <w:szCs w:val="24"/>
              </w:rPr>
              <w:t>ć</w:t>
            </w:r>
            <w:r w:rsidR="000A59B2" w:rsidRPr="00FB212D">
              <w:rPr>
                <w:color w:val="000000"/>
                <w:sz w:val="24"/>
                <w:szCs w:val="24"/>
              </w:rPr>
              <w:t xml:space="preserve"> siebie i wspiera</w:t>
            </w:r>
            <w:r>
              <w:rPr>
                <w:color w:val="000000"/>
                <w:sz w:val="24"/>
                <w:szCs w:val="24"/>
              </w:rPr>
              <w:t>ć</w:t>
            </w:r>
            <w:r w:rsidR="000A59B2" w:rsidRPr="00FB212D">
              <w:rPr>
                <w:color w:val="000000"/>
                <w:sz w:val="24"/>
                <w:szCs w:val="24"/>
              </w:rPr>
              <w:t xml:space="preserve"> rozwój innych wykorzystując wiedzę z zakresu psychologii osobowości w celu poprawy jakości życia różnych grup społecznych.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C6E3BB" w14:textId="77777777" w:rsidR="000A59B2" w:rsidRPr="00FB212D" w:rsidRDefault="006156F5" w:rsidP="0016022D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PS_K01</w:t>
            </w:r>
          </w:p>
          <w:p w14:paraId="4F05D1C7" w14:textId="201B33A2" w:rsidR="006156F5" w:rsidRPr="00FB212D" w:rsidRDefault="006156F5" w:rsidP="0016022D">
            <w:pPr>
              <w:jc w:val="center"/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PS_K04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9923" w:type="dxa"/>
        <w:tblInd w:w="-15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23"/>
      </w:tblGrid>
      <w:tr w:rsidR="00D62D5D" w:rsidRPr="00FB212D" w14:paraId="0E4D0E8E" w14:textId="77777777" w:rsidTr="00323E4D">
        <w:tc>
          <w:tcPr>
            <w:tcW w:w="9923" w:type="dxa"/>
            <w:vAlign w:val="center"/>
          </w:tcPr>
          <w:p w14:paraId="046E15F5" w14:textId="77777777" w:rsidR="00D62D5D" w:rsidRPr="00FB212D" w:rsidRDefault="00D62D5D" w:rsidP="00C275A2">
            <w:pPr>
              <w:jc w:val="center"/>
              <w:rPr>
                <w:sz w:val="24"/>
                <w:szCs w:val="24"/>
              </w:rPr>
            </w:pPr>
            <w:r w:rsidRPr="00FB212D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FB212D" w14:paraId="12D854F8" w14:textId="77777777" w:rsidTr="00323E4D">
        <w:tc>
          <w:tcPr>
            <w:tcW w:w="9923" w:type="dxa"/>
            <w:shd w:val="clear" w:color="auto" w:fill="FFFFFF" w:themeFill="background1"/>
          </w:tcPr>
          <w:p w14:paraId="3D341A0E" w14:textId="77777777" w:rsidR="00D62D5D" w:rsidRPr="00FB212D" w:rsidRDefault="00D62D5D" w:rsidP="00C275A2">
            <w:pPr>
              <w:rPr>
                <w:b/>
                <w:sz w:val="24"/>
                <w:szCs w:val="24"/>
              </w:rPr>
            </w:pPr>
            <w:r w:rsidRPr="00FB212D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FB212D" w14:paraId="117BA93F" w14:textId="77777777" w:rsidTr="00323E4D">
        <w:tc>
          <w:tcPr>
            <w:tcW w:w="9923" w:type="dxa"/>
          </w:tcPr>
          <w:p w14:paraId="1F5C7C0E" w14:textId="76B361DC" w:rsidR="000C2981" w:rsidRPr="00FB212D" w:rsidRDefault="00E05E26" w:rsidP="00870D3D">
            <w:pPr>
              <w:rPr>
                <w:kern w:val="1"/>
                <w:sz w:val="24"/>
                <w:szCs w:val="24"/>
                <w:lang w:bidi="hi-IN"/>
              </w:rPr>
            </w:pPr>
            <w:r w:rsidRPr="00FB212D">
              <w:rPr>
                <w:sz w:val="24"/>
                <w:szCs w:val="24"/>
              </w:rPr>
              <w:t>Przedmiot i podstawowe pojęcia psychologii osobowości. P</w:t>
            </w:r>
            <w:r w:rsidR="00284E0E">
              <w:rPr>
                <w:sz w:val="24"/>
                <w:szCs w:val="24"/>
              </w:rPr>
              <w:t>omiar i wyzwania metodologiczne w p</w:t>
            </w:r>
            <w:r w:rsidRPr="00FB212D">
              <w:rPr>
                <w:sz w:val="24"/>
                <w:szCs w:val="24"/>
              </w:rPr>
              <w:t>sychologi</w:t>
            </w:r>
            <w:r w:rsidR="00284E0E">
              <w:rPr>
                <w:sz w:val="24"/>
                <w:szCs w:val="24"/>
              </w:rPr>
              <w:t>i</w:t>
            </w:r>
            <w:r w:rsidRPr="00FB212D">
              <w:rPr>
                <w:sz w:val="24"/>
                <w:szCs w:val="24"/>
              </w:rPr>
              <w:t xml:space="preserve"> osobowości</w:t>
            </w:r>
            <w:r w:rsidR="00284E0E">
              <w:rPr>
                <w:sz w:val="24"/>
                <w:szCs w:val="24"/>
              </w:rPr>
              <w:t>.</w:t>
            </w:r>
            <w:r w:rsidR="00AB7FCE" w:rsidRPr="00FB212D">
              <w:rPr>
                <w:sz w:val="24"/>
                <w:szCs w:val="24"/>
              </w:rPr>
              <w:t xml:space="preserve"> Rozwój teorii osobowości</w:t>
            </w:r>
            <w:r w:rsidR="00870D3D" w:rsidRPr="00FB212D">
              <w:rPr>
                <w:sz w:val="24"/>
                <w:szCs w:val="24"/>
              </w:rPr>
              <w:t xml:space="preserve">. </w:t>
            </w:r>
            <w:r w:rsidR="00284E0E">
              <w:rPr>
                <w:bCs/>
                <w:kern w:val="1"/>
                <w:sz w:val="24"/>
                <w:szCs w:val="24"/>
                <w:lang w:bidi="hi-IN"/>
              </w:rPr>
              <w:t xml:space="preserve">Przegląd wybranych koncepcji osobowości tj.: </w:t>
            </w:r>
            <w:r w:rsidRPr="00FB212D">
              <w:rPr>
                <w:bCs/>
                <w:kern w:val="1"/>
                <w:sz w:val="24"/>
                <w:szCs w:val="24"/>
                <w:lang w:bidi="hi-IN"/>
              </w:rPr>
              <w:t xml:space="preserve">klasyczna psychoanaliza </w:t>
            </w:r>
            <w:r w:rsidRPr="00FB212D">
              <w:rPr>
                <w:kern w:val="1"/>
                <w:sz w:val="24"/>
                <w:szCs w:val="24"/>
                <w:lang w:bidi="hi-IN"/>
              </w:rPr>
              <w:t>Z. Freuda</w:t>
            </w:r>
            <w:r w:rsidR="00284E0E">
              <w:rPr>
                <w:kern w:val="1"/>
                <w:sz w:val="24"/>
                <w:szCs w:val="24"/>
                <w:lang w:bidi="hi-IN"/>
              </w:rPr>
              <w:t xml:space="preserve">; </w:t>
            </w:r>
            <w:r w:rsidRPr="00FB212D">
              <w:rPr>
                <w:kern w:val="1"/>
                <w:sz w:val="24"/>
                <w:szCs w:val="24"/>
                <w:lang w:bidi="hi-IN"/>
              </w:rPr>
              <w:t xml:space="preserve"> </w:t>
            </w:r>
            <w:r w:rsidR="00284E0E">
              <w:rPr>
                <w:kern w:val="1"/>
                <w:sz w:val="24"/>
                <w:szCs w:val="24"/>
                <w:lang w:bidi="hi-IN"/>
              </w:rPr>
              <w:t xml:space="preserve">teorie </w:t>
            </w:r>
            <w:proofErr w:type="spellStart"/>
            <w:r w:rsidRPr="00FB212D">
              <w:rPr>
                <w:bCs/>
                <w:kern w:val="1"/>
                <w:sz w:val="24"/>
                <w:szCs w:val="24"/>
                <w:lang w:bidi="hi-IN"/>
              </w:rPr>
              <w:t>neopsychoanalityczne</w:t>
            </w:r>
            <w:proofErr w:type="spellEnd"/>
            <w:r w:rsidRPr="00FB212D">
              <w:rPr>
                <w:bCs/>
                <w:kern w:val="1"/>
                <w:sz w:val="24"/>
                <w:szCs w:val="24"/>
                <w:lang w:bidi="hi-IN"/>
              </w:rPr>
              <w:t xml:space="preserve"> C. Junga, A. Adlera, E. Fromma, K. Horney</w:t>
            </w:r>
            <w:r w:rsidR="00AB7FCE" w:rsidRPr="00FB212D">
              <w:rPr>
                <w:bCs/>
                <w:kern w:val="1"/>
                <w:sz w:val="24"/>
                <w:szCs w:val="24"/>
                <w:lang w:bidi="hi-IN"/>
              </w:rPr>
              <w:t xml:space="preserve"> (teoria lęku)</w:t>
            </w:r>
            <w:r w:rsidR="00284E0E">
              <w:rPr>
                <w:bCs/>
                <w:kern w:val="1"/>
                <w:sz w:val="24"/>
                <w:szCs w:val="24"/>
                <w:lang w:bidi="hi-IN"/>
              </w:rPr>
              <w:t>;</w:t>
            </w:r>
            <w:r w:rsidR="00E831BF" w:rsidRPr="00FB212D">
              <w:rPr>
                <w:bCs/>
                <w:kern w:val="1"/>
                <w:sz w:val="24"/>
                <w:szCs w:val="24"/>
                <w:lang w:bidi="hi-IN"/>
              </w:rPr>
              <w:t xml:space="preserve"> s</w:t>
            </w:r>
            <w:r w:rsidR="00AB7FCE" w:rsidRPr="00FB212D">
              <w:rPr>
                <w:sz w:val="24"/>
                <w:szCs w:val="24"/>
              </w:rPr>
              <w:t xml:space="preserve">tadia rozwoju psychospołecznego wg E. </w:t>
            </w:r>
            <w:proofErr w:type="spellStart"/>
            <w:r w:rsidR="00AB7FCE" w:rsidRPr="00FB212D">
              <w:rPr>
                <w:sz w:val="24"/>
                <w:szCs w:val="24"/>
              </w:rPr>
              <w:t>Eriksona</w:t>
            </w:r>
            <w:proofErr w:type="spellEnd"/>
            <w:r w:rsidR="000C2981" w:rsidRPr="00FB212D">
              <w:rPr>
                <w:sz w:val="24"/>
                <w:szCs w:val="24"/>
              </w:rPr>
              <w:t>.</w:t>
            </w:r>
            <w:r w:rsidR="00870D3D" w:rsidRPr="00FB212D">
              <w:rPr>
                <w:kern w:val="1"/>
                <w:sz w:val="24"/>
                <w:szCs w:val="24"/>
                <w:lang w:bidi="hi-IN"/>
              </w:rPr>
              <w:t xml:space="preserve"> </w:t>
            </w:r>
          </w:p>
          <w:p w14:paraId="10406552" w14:textId="10C40B32" w:rsidR="00E831BF" w:rsidRPr="00FB212D" w:rsidRDefault="00E831BF" w:rsidP="00323E4D">
            <w:pPr>
              <w:rPr>
                <w:sz w:val="24"/>
                <w:szCs w:val="24"/>
              </w:rPr>
            </w:pPr>
            <w:r w:rsidRPr="00FB212D">
              <w:rPr>
                <w:bCs/>
                <w:kern w:val="1"/>
                <w:sz w:val="24"/>
                <w:szCs w:val="24"/>
                <w:lang w:bidi="hi-IN"/>
              </w:rPr>
              <w:t>Teoria społeczno-poznawcza osobowości w ujęciu</w:t>
            </w:r>
            <w:r w:rsidRPr="00FB212D">
              <w:rPr>
                <w:sz w:val="24"/>
                <w:szCs w:val="24"/>
              </w:rPr>
              <w:t xml:space="preserve">: A. Bandura. </w:t>
            </w:r>
            <w:r w:rsidR="00284E0E" w:rsidRPr="00284E0E">
              <w:rPr>
                <w:i/>
                <w:iCs/>
                <w:sz w:val="24"/>
                <w:szCs w:val="24"/>
              </w:rPr>
              <w:t>PEN</w:t>
            </w:r>
            <w:r w:rsidR="00AB7FCE" w:rsidRPr="00284E0E">
              <w:rPr>
                <w:sz w:val="24"/>
                <w:szCs w:val="24"/>
              </w:rPr>
              <w:t xml:space="preserve"> </w:t>
            </w:r>
            <w:r w:rsidRPr="00284E0E">
              <w:rPr>
                <w:sz w:val="24"/>
                <w:szCs w:val="24"/>
              </w:rPr>
              <w:t xml:space="preserve">H. </w:t>
            </w:r>
            <w:proofErr w:type="spellStart"/>
            <w:r w:rsidR="00AB7FCE" w:rsidRPr="00284E0E">
              <w:rPr>
                <w:sz w:val="24"/>
                <w:szCs w:val="24"/>
              </w:rPr>
              <w:t>Eysencka</w:t>
            </w:r>
            <w:proofErr w:type="spellEnd"/>
            <w:r w:rsidR="00AB7FCE" w:rsidRPr="00284E0E">
              <w:rPr>
                <w:sz w:val="24"/>
                <w:szCs w:val="24"/>
              </w:rPr>
              <w:t xml:space="preserve"> </w:t>
            </w:r>
            <w:r w:rsidR="00284E0E" w:rsidRPr="00284E0E">
              <w:rPr>
                <w:sz w:val="24"/>
                <w:szCs w:val="24"/>
              </w:rPr>
              <w:t xml:space="preserve"> a </w:t>
            </w:r>
            <w:r w:rsidR="00284E0E" w:rsidRPr="00284E0E">
              <w:rPr>
                <w:i/>
                <w:iCs/>
                <w:sz w:val="24"/>
                <w:szCs w:val="24"/>
              </w:rPr>
              <w:t>OCEAN</w:t>
            </w:r>
            <w:r w:rsidR="00284E0E" w:rsidRPr="00284E0E">
              <w:rPr>
                <w:sz w:val="24"/>
                <w:szCs w:val="24"/>
              </w:rPr>
              <w:t xml:space="preserve"> </w:t>
            </w:r>
            <w:r w:rsidR="00AB7FCE" w:rsidRPr="00FB212D">
              <w:rPr>
                <w:sz w:val="24"/>
                <w:szCs w:val="24"/>
              </w:rPr>
              <w:t xml:space="preserve">P. </w:t>
            </w:r>
            <w:proofErr w:type="spellStart"/>
            <w:r w:rsidR="00AB7FCE" w:rsidRPr="00FB212D">
              <w:rPr>
                <w:sz w:val="24"/>
                <w:szCs w:val="24"/>
              </w:rPr>
              <w:t>Costy</w:t>
            </w:r>
            <w:proofErr w:type="spellEnd"/>
            <w:r w:rsidR="00AB7FCE" w:rsidRPr="00FB212D">
              <w:rPr>
                <w:sz w:val="24"/>
                <w:szCs w:val="24"/>
              </w:rPr>
              <w:t xml:space="preserve"> i R. </w:t>
            </w:r>
            <w:proofErr w:type="spellStart"/>
            <w:r w:rsidR="00AB7FCE" w:rsidRPr="00FB212D">
              <w:rPr>
                <w:sz w:val="24"/>
                <w:szCs w:val="24"/>
              </w:rPr>
              <w:t>McCrae’a</w:t>
            </w:r>
            <w:proofErr w:type="spellEnd"/>
            <w:r w:rsidR="00AB7FCE" w:rsidRPr="00FB212D">
              <w:rPr>
                <w:sz w:val="24"/>
                <w:szCs w:val="24"/>
              </w:rPr>
              <w:t xml:space="preserve">. Koncepcja </w:t>
            </w:r>
            <w:r w:rsidR="00284E0E">
              <w:rPr>
                <w:i/>
                <w:iCs/>
                <w:sz w:val="24"/>
                <w:szCs w:val="24"/>
              </w:rPr>
              <w:t xml:space="preserve">HEXACO </w:t>
            </w:r>
            <w:r w:rsidR="00284E0E">
              <w:rPr>
                <w:sz w:val="24"/>
                <w:szCs w:val="24"/>
              </w:rPr>
              <w:t>jako alternatywa</w:t>
            </w:r>
            <w:r w:rsidR="00AB7FCE" w:rsidRPr="00FB212D">
              <w:rPr>
                <w:sz w:val="24"/>
                <w:szCs w:val="24"/>
              </w:rPr>
              <w:t xml:space="preserve"> w diagnozowaniu osobowości. </w:t>
            </w:r>
            <w:r w:rsidR="000A59B2" w:rsidRPr="00FB212D">
              <w:rPr>
                <w:sz w:val="24"/>
                <w:szCs w:val="24"/>
              </w:rPr>
              <w:t xml:space="preserve"> </w:t>
            </w:r>
            <w:r w:rsidRPr="00FB212D">
              <w:rPr>
                <w:kern w:val="1"/>
                <w:sz w:val="24"/>
                <w:szCs w:val="24"/>
                <w:lang w:bidi="hi-IN"/>
              </w:rPr>
              <w:t xml:space="preserve">Koncepcje humanistyczne A. Maslowa i C. Rogersa. </w:t>
            </w:r>
            <w:r w:rsidRPr="00FB212D">
              <w:rPr>
                <w:sz w:val="24"/>
                <w:szCs w:val="24"/>
              </w:rPr>
              <w:t>Ja.</w:t>
            </w:r>
            <w:r w:rsidRPr="00FB212D">
              <w:rPr>
                <w:kern w:val="1"/>
                <w:sz w:val="24"/>
                <w:szCs w:val="24"/>
                <w:lang w:bidi="hi-IN"/>
              </w:rPr>
              <w:t xml:space="preserve"> </w:t>
            </w:r>
            <w:r w:rsidRPr="00FB212D">
              <w:rPr>
                <w:sz w:val="24"/>
                <w:szCs w:val="24"/>
              </w:rPr>
              <w:t xml:space="preserve">Struktura Ja – geneza, treści, rola. </w:t>
            </w:r>
            <w:r w:rsidRPr="00FB212D">
              <w:rPr>
                <w:kern w:val="1"/>
                <w:sz w:val="24"/>
                <w:szCs w:val="24"/>
                <w:lang w:bidi="hi-IN"/>
              </w:rPr>
              <w:t xml:space="preserve">Psychologia pozytywna M. </w:t>
            </w:r>
            <w:proofErr w:type="spellStart"/>
            <w:r w:rsidRPr="00FB212D">
              <w:rPr>
                <w:kern w:val="1"/>
                <w:sz w:val="24"/>
                <w:szCs w:val="24"/>
                <w:lang w:bidi="hi-IN"/>
              </w:rPr>
              <w:t>Seligmana</w:t>
            </w:r>
            <w:proofErr w:type="spellEnd"/>
            <w:r w:rsidR="00E05E26" w:rsidRPr="00FB212D">
              <w:rPr>
                <w:kern w:val="1"/>
                <w:sz w:val="24"/>
                <w:szCs w:val="24"/>
                <w:lang w:bidi="hi-IN"/>
              </w:rPr>
              <w:t xml:space="preserve">. </w:t>
            </w:r>
            <w:r w:rsidR="00284E0E">
              <w:rPr>
                <w:sz w:val="24"/>
                <w:szCs w:val="24"/>
              </w:rPr>
              <w:t>Koncepcja</w:t>
            </w:r>
            <w:r w:rsidR="00AB7FCE" w:rsidRPr="00FB212D">
              <w:rPr>
                <w:sz w:val="24"/>
                <w:szCs w:val="24"/>
              </w:rPr>
              <w:t xml:space="preserve"> osobowości </w:t>
            </w:r>
            <w:r w:rsidR="00284E0E">
              <w:rPr>
                <w:sz w:val="24"/>
                <w:szCs w:val="24"/>
              </w:rPr>
              <w:t>autora siebie Kazimierza Obuchow</w:t>
            </w:r>
            <w:r w:rsidR="00AB7FCE" w:rsidRPr="00FB212D">
              <w:rPr>
                <w:sz w:val="24"/>
                <w:szCs w:val="24"/>
              </w:rPr>
              <w:t>skiego.</w:t>
            </w:r>
            <w:r w:rsidR="00284E0E">
              <w:rPr>
                <w:sz w:val="24"/>
                <w:szCs w:val="24"/>
              </w:rPr>
              <w:t xml:space="preserve"> </w:t>
            </w:r>
            <w:r w:rsidRPr="00FB212D">
              <w:rPr>
                <w:sz w:val="24"/>
                <w:szCs w:val="24"/>
              </w:rPr>
              <w:t xml:space="preserve">Współczesne koncepcje Ja. </w:t>
            </w:r>
            <w:r w:rsidR="00F63EB6" w:rsidRPr="00FB212D">
              <w:rPr>
                <w:sz w:val="24"/>
                <w:szCs w:val="24"/>
              </w:rPr>
              <w:t>Procesy motywacyjne organizujące koncepcje siebie.</w:t>
            </w:r>
            <w:r w:rsidR="00323E4D" w:rsidRPr="00FB212D">
              <w:rPr>
                <w:color w:val="333333"/>
                <w:sz w:val="24"/>
                <w:szCs w:val="24"/>
                <w:shd w:val="clear" w:color="auto" w:fill="FFFFFF"/>
              </w:rPr>
              <w:t xml:space="preserve"> Emocjonalne i motywacyjne składniki osobowości.</w:t>
            </w:r>
          </w:p>
        </w:tc>
      </w:tr>
      <w:tr w:rsidR="00D62D5D" w:rsidRPr="00FB212D" w14:paraId="5BE6DD97" w14:textId="77777777" w:rsidTr="00323E4D">
        <w:tc>
          <w:tcPr>
            <w:tcW w:w="9923" w:type="dxa"/>
            <w:shd w:val="clear" w:color="auto" w:fill="FFFFFF" w:themeFill="background1"/>
          </w:tcPr>
          <w:p w14:paraId="5018A10A" w14:textId="77777777" w:rsidR="00D62D5D" w:rsidRPr="00FB212D" w:rsidRDefault="00D62D5D" w:rsidP="00C275A2">
            <w:pPr>
              <w:rPr>
                <w:b/>
                <w:sz w:val="24"/>
                <w:szCs w:val="24"/>
              </w:rPr>
            </w:pPr>
            <w:r w:rsidRPr="00FB212D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FB212D" w14:paraId="37D2927E" w14:textId="77777777" w:rsidTr="00323E4D">
        <w:tc>
          <w:tcPr>
            <w:tcW w:w="9923" w:type="dxa"/>
          </w:tcPr>
          <w:p w14:paraId="31233541" w14:textId="5AABB4A6" w:rsidR="000A59B2" w:rsidRPr="00FB212D" w:rsidRDefault="000A59B2" w:rsidP="00870D3D">
            <w:pPr>
              <w:shd w:val="clear" w:color="auto" w:fill="FFFFFF"/>
              <w:suppressAutoHyphens/>
              <w:snapToGrid w:val="0"/>
              <w:jc w:val="both"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FB212D">
              <w:rPr>
                <w:sz w:val="24"/>
                <w:szCs w:val="24"/>
              </w:rPr>
              <w:t>Czym jest osobowość? Ukryte teorie osobowości (UTO) i ich wpływ na rozumienie siebie i innych ludzi.</w:t>
            </w:r>
          </w:p>
          <w:p w14:paraId="7EE5FD9C" w14:textId="606246D9" w:rsidR="00B94B1A" w:rsidRPr="00FB212D" w:rsidRDefault="00E05E26" w:rsidP="00870D3D">
            <w:pPr>
              <w:shd w:val="clear" w:color="auto" w:fill="FFFFFF"/>
              <w:suppressAutoHyphens/>
              <w:snapToGrid w:val="0"/>
              <w:jc w:val="both"/>
              <w:rPr>
                <w:bCs/>
                <w:kern w:val="1"/>
                <w:sz w:val="24"/>
                <w:szCs w:val="24"/>
                <w:lang w:bidi="hi-IN"/>
              </w:rPr>
            </w:pPr>
            <w:r w:rsidRPr="00FB212D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Mechanizmy obronne</w:t>
            </w:r>
            <w:r w:rsidR="00B94B1A" w:rsidRPr="00FB212D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 i ich znaczeni</w:t>
            </w:r>
            <w:r w:rsidR="00870D3D" w:rsidRPr="00FB212D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e dla funkcjonowania jednostki</w:t>
            </w:r>
            <w:r w:rsidR="00B94B1A" w:rsidRPr="00FB212D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. </w:t>
            </w:r>
            <w:r w:rsidRPr="00FB212D">
              <w:rPr>
                <w:bCs/>
                <w:kern w:val="1"/>
                <w:sz w:val="24"/>
                <w:szCs w:val="24"/>
                <w:lang w:bidi="hi-IN"/>
              </w:rPr>
              <w:t xml:space="preserve">Teorie </w:t>
            </w:r>
            <w:proofErr w:type="spellStart"/>
            <w:r w:rsidRPr="00FB212D">
              <w:rPr>
                <w:bCs/>
                <w:kern w:val="1"/>
                <w:sz w:val="24"/>
                <w:szCs w:val="24"/>
                <w:lang w:bidi="hi-IN"/>
              </w:rPr>
              <w:t>neopsychoanalityczne</w:t>
            </w:r>
            <w:proofErr w:type="spellEnd"/>
            <w:r w:rsidRPr="00FB212D">
              <w:rPr>
                <w:bCs/>
                <w:kern w:val="1"/>
                <w:sz w:val="24"/>
                <w:szCs w:val="24"/>
                <w:lang w:bidi="hi-IN"/>
              </w:rPr>
              <w:t xml:space="preserve"> osobowości.</w:t>
            </w:r>
          </w:p>
          <w:p w14:paraId="7FA2123D" w14:textId="3544E540" w:rsidR="00B94B1A" w:rsidRPr="00FB212D" w:rsidRDefault="00E05E26" w:rsidP="00870D3D">
            <w:pPr>
              <w:shd w:val="clear" w:color="auto" w:fill="FFFFFF"/>
              <w:suppressAutoHyphens/>
              <w:snapToGrid w:val="0"/>
              <w:jc w:val="both"/>
              <w:rPr>
                <w:bCs/>
                <w:kern w:val="1"/>
                <w:sz w:val="24"/>
                <w:szCs w:val="24"/>
                <w:lang w:bidi="hi-IN"/>
              </w:rPr>
            </w:pPr>
            <w:r w:rsidRPr="00FB212D">
              <w:rPr>
                <w:bCs/>
                <w:kern w:val="1"/>
                <w:sz w:val="24"/>
                <w:szCs w:val="24"/>
                <w:lang w:bidi="hi-IN"/>
              </w:rPr>
              <w:t>Teorie społeczno-poznawcze osobowości.</w:t>
            </w:r>
            <w:r w:rsidR="00870D3D" w:rsidRPr="00FB212D">
              <w:rPr>
                <w:bCs/>
                <w:kern w:val="1"/>
                <w:sz w:val="24"/>
                <w:szCs w:val="24"/>
                <w:lang w:bidi="hi-IN"/>
              </w:rPr>
              <w:t xml:space="preserve"> </w:t>
            </w:r>
            <w:r w:rsidRPr="00FB212D">
              <w:rPr>
                <w:kern w:val="1"/>
                <w:sz w:val="24"/>
                <w:szCs w:val="24"/>
                <w:lang w:bidi="hi-IN"/>
              </w:rPr>
              <w:t xml:space="preserve">Unikalność jednostki w teorii osobowości G. Allporta.  Czynnikowe ujęcie cech R. </w:t>
            </w:r>
            <w:proofErr w:type="spellStart"/>
            <w:r w:rsidRPr="00FB212D">
              <w:rPr>
                <w:kern w:val="1"/>
                <w:sz w:val="24"/>
                <w:szCs w:val="24"/>
                <w:lang w:bidi="hi-IN"/>
              </w:rPr>
              <w:t>Cattella</w:t>
            </w:r>
            <w:proofErr w:type="spellEnd"/>
            <w:r w:rsidRPr="00FB212D">
              <w:rPr>
                <w:kern w:val="1"/>
                <w:sz w:val="24"/>
                <w:szCs w:val="24"/>
                <w:lang w:bidi="hi-IN"/>
              </w:rPr>
              <w:t>.</w:t>
            </w:r>
            <w:r w:rsidR="00B94B1A" w:rsidRPr="00FB212D">
              <w:rPr>
                <w:kern w:val="1"/>
                <w:sz w:val="24"/>
                <w:szCs w:val="24"/>
                <w:lang w:bidi="hi-IN"/>
              </w:rPr>
              <w:t xml:space="preserve"> </w:t>
            </w:r>
            <w:r w:rsidRPr="00FB212D">
              <w:rPr>
                <w:kern w:val="1"/>
                <w:sz w:val="24"/>
                <w:szCs w:val="24"/>
                <w:lang w:bidi="hi-IN"/>
              </w:rPr>
              <w:t xml:space="preserve">Typologiczna teoria H. </w:t>
            </w:r>
            <w:proofErr w:type="spellStart"/>
            <w:r w:rsidRPr="00FB212D">
              <w:rPr>
                <w:kern w:val="1"/>
                <w:sz w:val="24"/>
                <w:szCs w:val="24"/>
                <w:lang w:bidi="hi-IN"/>
              </w:rPr>
              <w:t>Eysencka</w:t>
            </w:r>
            <w:proofErr w:type="spellEnd"/>
            <w:r w:rsidRPr="00FB212D">
              <w:rPr>
                <w:kern w:val="1"/>
                <w:sz w:val="24"/>
                <w:szCs w:val="24"/>
                <w:lang w:bidi="hi-IN"/>
              </w:rPr>
              <w:t xml:space="preserve">. Teoria Wielkiej Piątki  </w:t>
            </w:r>
            <w:r w:rsidRPr="00FB212D">
              <w:rPr>
                <w:sz w:val="24"/>
                <w:szCs w:val="24"/>
              </w:rPr>
              <w:t xml:space="preserve">P.T. Costa, R.R. </w:t>
            </w:r>
            <w:proofErr w:type="spellStart"/>
            <w:r w:rsidRPr="00FB212D">
              <w:rPr>
                <w:sz w:val="24"/>
                <w:szCs w:val="24"/>
              </w:rPr>
              <w:t>McCrae</w:t>
            </w:r>
            <w:proofErr w:type="spellEnd"/>
            <w:r w:rsidRPr="00FB212D">
              <w:rPr>
                <w:sz w:val="24"/>
                <w:szCs w:val="24"/>
              </w:rPr>
              <w:t>.</w:t>
            </w:r>
          </w:p>
          <w:p w14:paraId="42CFC558" w14:textId="4E7FE80F" w:rsidR="000A59B2" w:rsidRPr="00FB212D" w:rsidRDefault="00E05E26" w:rsidP="00870D3D">
            <w:pPr>
              <w:shd w:val="clear" w:color="auto" w:fill="FFFFFF"/>
              <w:suppressAutoHyphens/>
              <w:snapToGrid w:val="0"/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FB212D">
              <w:rPr>
                <w:kern w:val="1"/>
                <w:sz w:val="24"/>
                <w:szCs w:val="24"/>
                <w:lang w:bidi="hi-IN"/>
              </w:rPr>
              <w:t xml:space="preserve">Hierarchiczna koncepcja potrzeb i </w:t>
            </w:r>
            <w:proofErr w:type="spellStart"/>
            <w:r w:rsidRPr="00FB212D">
              <w:rPr>
                <w:kern w:val="1"/>
                <w:sz w:val="24"/>
                <w:szCs w:val="24"/>
                <w:lang w:bidi="hi-IN"/>
              </w:rPr>
              <w:t>samoaktualizacja</w:t>
            </w:r>
            <w:proofErr w:type="spellEnd"/>
            <w:r w:rsidRPr="00FB212D">
              <w:rPr>
                <w:kern w:val="1"/>
                <w:sz w:val="24"/>
                <w:szCs w:val="24"/>
                <w:lang w:bidi="hi-IN"/>
              </w:rPr>
              <w:t xml:space="preserve"> według A. Maslowa.</w:t>
            </w:r>
            <w:r w:rsidR="00870D3D" w:rsidRPr="00FB212D">
              <w:rPr>
                <w:kern w:val="1"/>
                <w:sz w:val="24"/>
                <w:szCs w:val="24"/>
                <w:lang w:bidi="hi-IN"/>
              </w:rPr>
              <w:t xml:space="preserve"> Współczesne koncepcje Ja.  </w:t>
            </w:r>
            <w:r w:rsidR="00870D3D" w:rsidRPr="00FB212D">
              <w:rPr>
                <w:color w:val="06022E"/>
                <w:sz w:val="24"/>
                <w:szCs w:val="24"/>
                <w:shd w:val="clear" w:color="auto" w:fill="F8F8F8"/>
              </w:rPr>
              <w:t xml:space="preserve">Podstawowe znaczenie samooceny. </w:t>
            </w:r>
            <w:r w:rsidR="00B94B1A" w:rsidRPr="00FB212D">
              <w:rPr>
                <w:sz w:val="24"/>
                <w:szCs w:val="24"/>
              </w:rPr>
              <w:t xml:space="preserve">Podstawowe mechanizmy zaburzeń osobowości- integracja czynników biologicznych i środowiskowych na przykładzie osobowości </w:t>
            </w:r>
            <w:proofErr w:type="spellStart"/>
            <w:r w:rsidR="00B94B1A" w:rsidRPr="00FB212D">
              <w:rPr>
                <w:sz w:val="24"/>
                <w:szCs w:val="24"/>
              </w:rPr>
              <w:t>borderline</w:t>
            </w:r>
            <w:proofErr w:type="spellEnd"/>
            <w:r w:rsidR="00B94B1A" w:rsidRPr="00FB212D">
              <w:rPr>
                <w:sz w:val="24"/>
                <w:szCs w:val="24"/>
              </w:rPr>
              <w:t>.</w:t>
            </w:r>
            <w:r w:rsidR="00870D3D" w:rsidRPr="00FB212D">
              <w:rPr>
                <w:color w:val="06022E"/>
                <w:sz w:val="24"/>
                <w:szCs w:val="24"/>
                <w:shd w:val="clear" w:color="auto" w:fill="F8F8F8"/>
              </w:rPr>
              <w:t xml:space="preserve"> Spór osoba-sytuacja. Zależność cechy od kontekstu</w:t>
            </w:r>
            <w:r w:rsidR="000C2981" w:rsidRPr="00FB212D">
              <w:rPr>
                <w:color w:val="06022E"/>
                <w:sz w:val="24"/>
                <w:szCs w:val="24"/>
                <w:shd w:val="clear" w:color="auto" w:fill="F8F8F8"/>
              </w:rPr>
              <w:t>.</w:t>
            </w:r>
            <w:r w:rsidR="00FB212D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0A59B2" w:rsidRPr="00FB212D">
              <w:rPr>
                <w:sz w:val="24"/>
                <w:szCs w:val="24"/>
              </w:rPr>
              <w:t xml:space="preserve">Praktyczne zastosowania psychologii osobowości. </w:t>
            </w:r>
            <w:r w:rsidR="00323E4D" w:rsidRPr="00FB212D">
              <w:rPr>
                <w:color w:val="333333"/>
                <w:sz w:val="24"/>
                <w:szCs w:val="24"/>
                <w:shd w:val="clear" w:color="auto" w:fill="FFFFFF"/>
              </w:rPr>
              <w:t>P</w:t>
            </w:r>
            <w:r w:rsidR="000A59B2" w:rsidRPr="00FB212D">
              <w:rPr>
                <w:sz w:val="24"/>
                <w:szCs w:val="24"/>
              </w:rPr>
              <w:t>erspektywa psychologii humanistycznej i pozytywnej.</w:t>
            </w:r>
          </w:p>
        </w:tc>
      </w:tr>
      <w:tr w:rsidR="00D62D5D" w:rsidRPr="00FB212D" w14:paraId="61640289" w14:textId="77777777" w:rsidTr="00323E4D">
        <w:tc>
          <w:tcPr>
            <w:tcW w:w="9923" w:type="dxa"/>
            <w:shd w:val="clear" w:color="auto" w:fill="FFFFFF" w:themeFill="background1"/>
          </w:tcPr>
          <w:p w14:paraId="244AB73A" w14:textId="77777777" w:rsidR="00D62D5D" w:rsidRPr="00FB212D" w:rsidRDefault="00D62D5D" w:rsidP="00C275A2">
            <w:pPr>
              <w:pStyle w:val="Nagwek1"/>
              <w:rPr>
                <w:szCs w:val="24"/>
              </w:rPr>
            </w:pPr>
            <w:r w:rsidRPr="00FB212D">
              <w:rPr>
                <w:szCs w:val="24"/>
              </w:rPr>
              <w:t>Laboratorium</w:t>
            </w:r>
          </w:p>
        </w:tc>
      </w:tr>
      <w:tr w:rsidR="00D62D5D" w:rsidRPr="00FB212D" w14:paraId="393098BC" w14:textId="77777777" w:rsidTr="00323E4D">
        <w:tc>
          <w:tcPr>
            <w:tcW w:w="9923" w:type="dxa"/>
          </w:tcPr>
          <w:p w14:paraId="54C23323" w14:textId="77777777" w:rsidR="00D62D5D" w:rsidRPr="00FB212D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FB212D" w14:paraId="40B80551" w14:textId="77777777" w:rsidTr="00323E4D">
        <w:tc>
          <w:tcPr>
            <w:tcW w:w="9923" w:type="dxa"/>
            <w:shd w:val="clear" w:color="auto" w:fill="FFFFFF" w:themeFill="background1"/>
          </w:tcPr>
          <w:p w14:paraId="18604807" w14:textId="77777777" w:rsidR="00D62D5D" w:rsidRPr="00FB212D" w:rsidRDefault="00D62D5D" w:rsidP="00C275A2">
            <w:pPr>
              <w:pStyle w:val="Nagwek1"/>
              <w:rPr>
                <w:szCs w:val="24"/>
              </w:rPr>
            </w:pPr>
            <w:r w:rsidRPr="00FB212D">
              <w:rPr>
                <w:szCs w:val="24"/>
              </w:rPr>
              <w:t>Projekt</w:t>
            </w:r>
          </w:p>
        </w:tc>
      </w:tr>
      <w:tr w:rsidR="00D62D5D" w:rsidRPr="00FB212D" w14:paraId="0ECC250D" w14:textId="77777777" w:rsidTr="00323E4D">
        <w:tc>
          <w:tcPr>
            <w:tcW w:w="9923" w:type="dxa"/>
          </w:tcPr>
          <w:p w14:paraId="6EB0C6EB" w14:textId="77777777" w:rsidR="00D62D5D" w:rsidRPr="00FB212D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FB212D" w14:paraId="0F9BAF0F" w14:textId="77777777" w:rsidTr="00323E4D">
        <w:tc>
          <w:tcPr>
            <w:tcW w:w="9923" w:type="dxa"/>
            <w:shd w:val="clear" w:color="auto" w:fill="D9D9D9"/>
          </w:tcPr>
          <w:p w14:paraId="48B62AFB" w14:textId="77777777" w:rsidR="00D62D5D" w:rsidRPr="00FB212D" w:rsidRDefault="00D62D5D" w:rsidP="00C275A2">
            <w:pPr>
              <w:rPr>
                <w:b/>
                <w:sz w:val="24"/>
                <w:szCs w:val="24"/>
              </w:rPr>
            </w:pPr>
            <w:r w:rsidRPr="00FB212D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FB212D" w14:paraId="6D973D20" w14:textId="77777777" w:rsidTr="00323E4D">
        <w:tc>
          <w:tcPr>
            <w:tcW w:w="9923" w:type="dxa"/>
          </w:tcPr>
          <w:p w14:paraId="62979E0D" w14:textId="77777777" w:rsidR="00D62D5D" w:rsidRPr="00FB212D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FB212D" w14:paraId="4817E298" w14:textId="77777777" w:rsidTr="00323E4D">
        <w:tc>
          <w:tcPr>
            <w:tcW w:w="9923" w:type="dxa"/>
            <w:shd w:val="clear" w:color="auto" w:fill="D9D9D9"/>
          </w:tcPr>
          <w:p w14:paraId="5E10DDBF" w14:textId="77777777" w:rsidR="00D62D5D" w:rsidRPr="00FB212D" w:rsidRDefault="00D62D5D" w:rsidP="00C275A2">
            <w:pPr>
              <w:rPr>
                <w:b/>
                <w:sz w:val="24"/>
                <w:szCs w:val="24"/>
              </w:rPr>
            </w:pPr>
            <w:r w:rsidRPr="00FB212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FB212D" w14:paraId="1CF98F2F" w14:textId="77777777" w:rsidTr="00323E4D">
        <w:tc>
          <w:tcPr>
            <w:tcW w:w="9923" w:type="dxa"/>
          </w:tcPr>
          <w:p w14:paraId="575CC4DF" w14:textId="77777777" w:rsidR="00D62D5D" w:rsidRPr="00FB212D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33"/>
        <w:gridCol w:w="7575"/>
      </w:tblGrid>
      <w:tr w:rsidR="00E05E26" w:rsidRPr="00FB212D" w14:paraId="2A46D105" w14:textId="77777777" w:rsidTr="00CA6CE7">
        <w:tc>
          <w:tcPr>
            <w:tcW w:w="2433" w:type="dxa"/>
            <w:tcBorders>
              <w:top w:val="single" w:sz="12" w:space="0" w:color="auto"/>
            </w:tcBorders>
            <w:vAlign w:val="center"/>
          </w:tcPr>
          <w:p w14:paraId="0E8AA575" w14:textId="3DAAA1A4" w:rsidR="00E05E26" w:rsidRPr="00FB212D" w:rsidRDefault="00E05E26" w:rsidP="00E05E26">
            <w:pPr>
              <w:spacing w:before="120" w:after="120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Literatura podstawowa</w:t>
            </w:r>
            <w:r w:rsidR="00BA1A87">
              <w:rPr>
                <w:sz w:val="24"/>
                <w:szCs w:val="24"/>
              </w:rPr>
              <w:t>*</w:t>
            </w:r>
          </w:p>
        </w:tc>
        <w:tc>
          <w:tcPr>
            <w:tcW w:w="7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5A0AB3" w14:textId="2B0A19DB" w:rsidR="00E05E26" w:rsidRPr="00FB212D" w:rsidRDefault="00E05E26" w:rsidP="00CA6CE7">
            <w:pPr>
              <w:pStyle w:val="Akapitzlist"/>
              <w:numPr>
                <w:ilvl w:val="0"/>
                <w:numId w:val="11"/>
              </w:numPr>
              <w:shd w:val="clear" w:color="auto" w:fill="FFFFFF"/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proofErr w:type="spellStart"/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Ashcraft</w:t>
            </w:r>
            <w:proofErr w:type="spellEnd"/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, D.</w:t>
            </w:r>
            <w:r w:rsidR="00B94B1A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,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FB212D">
              <w:rPr>
                <w:rFonts w:ascii="Times New Roman" w:eastAsia="SimSun" w:hAnsi="Times New Roman" w:cs="Times New Roman"/>
                <w:i/>
                <w:iCs/>
                <w:kern w:val="1"/>
                <w:sz w:val="24"/>
                <w:szCs w:val="24"/>
                <w:lang w:eastAsia="hi-IN" w:bidi="hi-IN"/>
              </w:rPr>
              <w:t>Teorie osobowości studia przypadków.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Warszawa</w:t>
            </w:r>
            <w:r w:rsidR="00323E4D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, 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PWN</w:t>
            </w:r>
            <w:r w:rsidR="00B94B1A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2001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  <w:p w14:paraId="79578843" w14:textId="2735E936" w:rsidR="00323E4D" w:rsidRPr="00FB212D" w:rsidRDefault="00323E4D" w:rsidP="00CA6CE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Cervone</w:t>
            </w:r>
            <w:proofErr w:type="spellEnd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, D., </w:t>
            </w:r>
            <w:proofErr w:type="spellStart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Pervin</w:t>
            </w:r>
            <w:proofErr w:type="spellEnd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L.A.,</w:t>
            </w:r>
            <w:r w:rsidRPr="00FB21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Osobowość</w:t>
            </w:r>
            <w:proofErr w:type="spellEnd"/>
            <w:r w:rsidRPr="00FB21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Teoria i badania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. Kraków</w:t>
            </w:r>
            <w:r w:rsidR="00FB21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Wydawnictwo UJ 2011.</w:t>
            </w:r>
          </w:p>
          <w:p w14:paraId="0DC45844" w14:textId="656505F3" w:rsidR="00323E4D" w:rsidRPr="00FB212D" w:rsidRDefault="00323E4D" w:rsidP="00CA6CE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Hall C., </w:t>
            </w:r>
            <w:proofErr w:type="spellStart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Lindzey</w:t>
            </w:r>
            <w:proofErr w:type="spellEnd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G., Campbell J., </w:t>
            </w:r>
            <w:r w:rsidRPr="00FB212D">
              <w:rPr>
                <w:rFonts w:ascii="Times New Roman" w:hAnsi="Times New Roman" w:cs="Times New Roman"/>
                <w:i/>
                <w:sz w:val="24"/>
                <w:szCs w:val="24"/>
              </w:rPr>
              <w:t>Teorie osobowości.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Warszawa, PWN 2006.</w:t>
            </w:r>
          </w:p>
          <w:p w14:paraId="2EA66726" w14:textId="159C378C" w:rsidR="00E05E26" w:rsidRPr="00FB212D" w:rsidRDefault="00E05E26" w:rsidP="00CA6CE7">
            <w:pPr>
              <w:pStyle w:val="Akapitzlist"/>
              <w:numPr>
                <w:ilvl w:val="0"/>
                <w:numId w:val="11"/>
              </w:numPr>
              <w:shd w:val="clear" w:color="auto" w:fill="FFFFFF"/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Oleś, </w:t>
            </w:r>
            <w:r w:rsidR="00323E4D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K.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P.</w:t>
            </w:r>
            <w:r w:rsidR="00B94B1A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,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FB212D">
              <w:rPr>
                <w:rFonts w:ascii="Times New Roman" w:eastAsia="SimSun" w:hAnsi="Times New Roman" w:cs="Times New Roman"/>
                <w:i/>
                <w:iCs/>
                <w:kern w:val="1"/>
                <w:sz w:val="24"/>
                <w:szCs w:val="24"/>
                <w:lang w:eastAsia="hi-IN" w:bidi="hi-IN"/>
              </w:rPr>
              <w:t>Wprowadzenie do psychologii osobowości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 Warszawa</w:t>
            </w:r>
            <w:r w:rsidR="00323E4D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, 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Scholar</w:t>
            </w:r>
            <w:r w:rsidR="00B94B1A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2005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  <w:p w14:paraId="3AA8F3B2" w14:textId="79582C41" w:rsidR="00323E4D" w:rsidRPr="00FB212D" w:rsidRDefault="00323E4D" w:rsidP="00CA6CE7">
            <w:pPr>
              <w:pStyle w:val="Akapitzlist"/>
              <w:numPr>
                <w:ilvl w:val="0"/>
                <w:numId w:val="11"/>
              </w:numPr>
              <w:shd w:val="clear" w:color="auto" w:fill="FFFFFF"/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Oleś, K.P., </w:t>
            </w:r>
            <w:r w:rsidRPr="00FB212D">
              <w:rPr>
                <w:rFonts w:ascii="Times New Roman" w:hAnsi="Times New Roman" w:cs="Times New Roman"/>
                <w:i/>
                <w:sz w:val="24"/>
                <w:szCs w:val="24"/>
              </w:rPr>
              <w:t>Psychologia człowieka dorosłego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. Warszawa, PWN 2011.</w:t>
            </w:r>
          </w:p>
          <w:p w14:paraId="50CF7E4D" w14:textId="041C854C" w:rsidR="00B94B1A" w:rsidRPr="00FB212D" w:rsidRDefault="00B94B1A" w:rsidP="00CA6CE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Oleś </w:t>
            </w:r>
            <w:r w:rsidR="00323E4D" w:rsidRPr="00FB212D">
              <w:rPr>
                <w:rFonts w:ascii="Times New Roman" w:hAnsi="Times New Roman" w:cs="Times New Roman"/>
                <w:sz w:val="24"/>
                <w:szCs w:val="24"/>
              </w:rPr>
              <w:t>K.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P., </w:t>
            </w:r>
            <w:proofErr w:type="spellStart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Drat-Ruszczak</w:t>
            </w:r>
            <w:proofErr w:type="spellEnd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K., </w:t>
            </w:r>
            <w:r w:rsidRPr="00FB21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Osobowość. 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W: J. </w:t>
            </w:r>
            <w:proofErr w:type="spellStart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Strelau</w:t>
            </w:r>
            <w:proofErr w:type="spellEnd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, D. Doliński, Psychologia. G</w:t>
            </w:r>
            <w:r w:rsidR="000D5B61" w:rsidRPr="00FB212D">
              <w:rPr>
                <w:rFonts w:ascii="Times New Roman" w:hAnsi="Times New Roman" w:cs="Times New Roman"/>
                <w:sz w:val="24"/>
                <w:szCs w:val="24"/>
              </w:rPr>
              <w:t>dańsk</w:t>
            </w:r>
            <w:r w:rsidR="00323E4D"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D5B61" w:rsidRPr="00FB212D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WP 2008</w:t>
            </w:r>
            <w:r w:rsidR="00323E4D" w:rsidRPr="00FB21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0CFEACE" w14:textId="3C8BF192" w:rsidR="00E05E26" w:rsidRPr="00FB212D" w:rsidRDefault="00E05E26" w:rsidP="00CA6CE7">
            <w:pPr>
              <w:pStyle w:val="Akapitzlist"/>
              <w:numPr>
                <w:ilvl w:val="0"/>
                <w:numId w:val="11"/>
              </w:numPr>
              <w:shd w:val="clear" w:color="auto" w:fill="FFFFFF"/>
              <w:suppressAutoHyphens/>
              <w:spacing w:after="0" w:line="240" w:lineRule="auto"/>
              <w:ind w:left="357" w:hanging="357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proofErr w:type="spellStart"/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Pervin</w:t>
            </w:r>
            <w:proofErr w:type="spellEnd"/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, L., John, O.</w:t>
            </w:r>
            <w:r w:rsidR="00B94B1A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,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FB212D">
              <w:rPr>
                <w:rFonts w:ascii="Times New Roman" w:eastAsia="SimSun" w:hAnsi="Times New Roman" w:cs="Times New Roman"/>
                <w:i/>
                <w:iCs/>
                <w:kern w:val="1"/>
                <w:sz w:val="24"/>
                <w:szCs w:val="24"/>
                <w:lang w:eastAsia="hi-IN" w:bidi="hi-IN"/>
              </w:rPr>
              <w:t>Osobowość. Teoria i badania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 Kraków</w:t>
            </w:r>
            <w:r w:rsidR="00323E4D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,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UJ</w:t>
            </w:r>
            <w:r w:rsidR="00B94B1A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2002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  <w:p w14:paraId="571A62A2" w14:textId="4C6A46A7" w:rsidR="000A59B2" w:rsidRPr="00FB212D" w:rsidRDefault="00E05E26" w:rsidP="00CA6CE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57" w:hanging="357"/>
              <w:rPr>
                <w:kern w:val="1"/>
                <w:sz w:val="24"/>
                <w:szCs w:val="24"/>
                <w:lang w:bidi="hi-IN"/>
              </w:rPr>
            </w:pPr>
            <w:proofErr w:type="spellStart"/>
            <w:r w:rsidRPr="00FB212D">
              <w:rPr>
                <w:rFonts w:ascii="Times New Roman" w:hAnsi="Times New Roman" w:cs="Times New Roman"/>
                <w:kern w:val="1"/>
                <w:sz w:val="24"/>
                <w:szCs w:val="24"/>
                <w:lang w:bidi="hi-IN"/>
              </w:rPr>
              <w:t>Strelau</w:t>
            </w:r>
            <w:proofErr w:type="spellEnd"/>
            <w:r w:rsidRPr="00FB212D">
              <w:rPr>
                <w:rFonts w:ascii="Times New Roman" w:hAnsi="Times New Roman" w:cs="Times New Roman"/>
                <w:kern w:val="1"/>
                <w:sz w:val="24"/>
                <w:szCs w:val="24"/>
                <w:lang w:bidi="hi-IN"/>
              </w:rPr>
              <w:t>, J.</w:t>
            </w:r>
            <w:r w:rsidR="00B94B1A" w:rsidRPr="00FB212D">
              <w:rPr>
                <w:rFonts w:ascii="Times New Roman" w:hAnsi="Times New Roman" w:cs="Times New Roman"/>
                <w:kern w:val="1"/>
                <w:sz w:val="24"/>
                <w:szCs w:val="24"/>
                <w:lang w:bidi="hi-IN"/>
              </w:rPr>
              <w:t>,</w:t>
            </w:r>
            <w:r w:rsidR="00323E4D" w:rsidRPr="00FB212D">
              <w:rPr>
                <w:rFonts w:ascii="Times New Roman" w:hAnsi="Times New Roman" w:cs="Times New Roman"/>
                <w:kern w:val="1"/>
                <w:sz w:val="24"/>
                <w:szCs w:val="24"/>
                <w:lang w:bidi="hi-IN"/>
              </w:rPr>
              <w:t xml:space="preserve"> </w:t>
            </w:r>
            <w:r w:rsidRPr="00FB212D">
              <w:rPr>
                <w:rFonts w:ascii="Times New Roman" w:hAnsi="Times New Roman" w:cs="Times New Roman"/>
                <w:i/>
                <w:iCs/>
                <w:kern w:val="1"/>
                <w:sz w:val="24"/>
                <w:szCs w:val="24"/>
                <w:lang w:bidi="hi-IN"/>
              </w:rPr>
              <w:t>Osobowość jako zespół cech</w:t>
            </w:r>
            <w:r w:rsidRPr="00FB212D">
              <w:rPr>
                <w:rFonts w:ascii="Times New Roman" w:hAnsi="Times New Roman" w:cs="Times New Roman"/>
                <w:kern w:val="1"/>
                <w:sz w:val="24"/>
                <w:szCs w:val="24"/>
                <w:lang w:bidi="hi-IN"/>
              </w:rPr>
              <w:t xml:space="preserve">. </w:t>
            </w:r>
            <w:r w:rsidR="00323E4D" w:rsidRPr="00FB212D">
              <w:rPr>
                <w:rFonts w:ascii="Times New Roman" w:hAnsi="Times New Roman" w:cs="Times New Roman"/>
                <w:kern w:val="1"/>
                <w:sz w:val="24"/>
                <w:szCs w:val="24"/>
                <w:lang w:bidi="hi-IN"/>
              </w:rPr>
              <w:t>w</w:t>
            </w:r>
            <w:r w:rsidRPr="00FB212D">
              <w:rPr>
                <w:rFonts w:ascii="Times New Roman" w:hAnsi="Times New Roman" w:cs="Times New Roman"/>
                <w:kern w:val="1"/>
                <w:sz w:val="24"/>
                <w:szCs w:val="24"/>
                <w:lang w:bidi="hi-IN"/>
              </w:rPr>
              <w:t xml:space="preserve">: J. </w:t>
            </w:r>
            <w:proofErr w:type="spellStart"/>
            <w:r w:rsidRPr="00FB212D">
              <w:rPr>
                <w:rFonts w:ascii="Times New Roman" w:hAnsi="Times New Roman" w:cs="Times New Roman"/>
                <w:kern w:val="1"/>
                <w:sz w:val="24"/>
                <w:szCs w:val="24"/>
                <w:lang w:bidi="hi-IN"/>
              </w:rPr>
              <w:t>Strelau</w:t>
            </w:r>
            <w:proofErr w:type="spellEnd"/>
            <w:r w:rsidRPr="00FB212D">
              <w:rPr>
                <w:rFonts w:ascii="Times New Roman" w:hAnsi="Times New Roman" w:cs="Times New Roman"/>
                <w:kern w:val="1"/>
                <w:sz w:val="24"/>
                <w:szCs w:val="24"/>
                <w:lang w:bidi="hi-IN"/>
              </w:rPr>
              <w:t xml:space="preserve"> (red.), Psychologia. Podręcznik akademicki. Gdańsk</w:t>
            </w:r>
            <w:r w:rsidR="00B94B1A" w:rsidRPr="00FB212D">
              <w:rPr>
                <w:rFonts w:ascii="Times New Roman" w:hAnsi="Times New Roman" w:cs="Times New Roman"/>
                <w:kern w:val="1"/>
                <w:sz w:val="24"/>
                <w:szCs w:val="24"/>
                <w:lang w:bidi="hi-IN"/>
              </w:rPr>
              <w:t>, GWP 2006.</w:t>
            </w:r>
          </w:p>
        </w:tc>
      </w:tr>
      <w:tr w:rsidR="00E05E26" w:rsidRPr="00FB212D" w14:paraId="6E21858E" w14:textId="77777777" w:rsidTr="00CA6CE7">
        <w:tc>
          <w:tcPr>
            <w:tcW w:w="2433" w:type="dxa"/>
          </w:tcPr>
          <w:p w14:paraId="79CD836E" w14:textId="5607D2D0" w:rsidR="00E05E26" w:rsidRPr="00FB212D" w:rsidRDefault="00E05E26" w:rsidP="00E05E26">
            <w:pPr>
              <w:spacing w:before="120" w:after="120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lastRenderedPageBreak/>
              <w:t>Literatura uzupełniająca</w:t>
            </w:r>
            <w:r w:rsidR="00BA1A87">
              <w:rPr>
                <w:sz w:val="24"/>
                <w:szCs w:val="24"/>
              </w:rPr>
              <w:t>*</w:t>
            </w:r>
            <w:r w:rsidRPr="00FB21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74CA" w14:textId="7AF596E1" w:rsidR="00E05E26" w:rsidRPr="00FB212D" w:rsidRDefault="00E05E26" w:rsidP="00CA6CE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Gasiul</w:t>
            </w:r>
            <w:proofErr w:type="spellEnd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, H.</w:t>
            </w:r>
            <w:r w:rsidR="00B94B1A"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B21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Psychologia osobowości.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Warszawa</w:t>
            </w:r>
            <w:r w:rsidR="00FB21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Difin</w:t>
            </w:r>
            <w:r w:rsidR="00B94B1A"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2006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130BB69" w14:textId="627FACDA" w:rsidR="00E05E26" w:rsidRPr="00FB212D" w:rsidRDefault="00E05E26" w:rsidP="00CA6CE7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ind w:left="357" w:hanging="357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Oleś, </w:t>
            </w:r>
            <w:r w:rsidR="00323E4D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K.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P.</w:t>
            </w:r>
            <w:r w:rsidR="00B94B1A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, </w:t>
            </w:r>
            <w:r w:rsidRPr="00FB212D">
              <w:rPr>
                <w:rFonts w:ascii="Times New Roman" w:eastAsia="SimSun" w:hAnsi="Times New Roman" w:cs="Times New Roman"/>
                <w:i/>
                <w:iCs/>
                <w:kern w:val="1"/>
                <w:sz w:val="24"/>
                <w:szCs w:val="24"/>
                <w:lang w:eastAsia="hi-IN" w:bidi="hi-IN"/>
              </w:rPr>
              <w:t>O osobowości praktycznie wszystko: ćwiczenia z psychologii  osobowości.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Warszawa</w:t>
            </w:r>
            <w:r w:rsidR="00323E4D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,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Scholar</w:t>
            </w:r>
            <w:r w:rsidR="00B94B1A"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2010</w:t>
            </w:r>
            <w:r w:rsidRPr="00FB212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  <w:p w14:paraId="44E2B8EF" w14:textId="4E0740B4" w:rsidR="0015373E" w:rsidRPr="00FB212D" w:rsidRDefault="0015373E" w:rsidP="00CA6CE7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Ogińska-Bulik N., </w:t>
            </w:r>
            <w:proofErr w:type="spellStart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Juczyński</w:t>
            </w:r>
            <w:proofErr w:type="spellEnd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Z.</w:t>
            </w:r>
            <w:r w:rsidR="000D5B61" w:rsidRPr="00FB21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23E4D"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21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Osobowość, stres a zdrowie.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Warszawa</w:t>
            </w:r>
            <w:r w:rsidR="00323E4D" w:rsidRPr="00FB21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Difin</w:t>
            </w:r>
            <w:r w:rsidR="000D5B61"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2010.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381243" w14:textId="16A44FEB" w:rsidR="0015373E" w:rsidRPr="00FB212D" w:rsidRDefault="0015373E" w:rsidP="00CA6CE7">
            <w:pPr>
              <w:pStyle w:val="Akapitzlist"/>
              <w:numPr>
                <w:ilvl w:val="0"/>
                <w:numId w:val="12"/>
              </w:numPr>
              <w:suppressAutoHyphens/>
              <w:spacing w:after="0" w:line="240" w:lineRule="auto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Ogińska-Bulik N., </w:t>
            </w:r>
            <w:proofErr w:type="spellStart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Juczyński</w:t>
            </w:r>
            <w:proofErr w:type="spellEnd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Z.</w:t>
            </w:r>
            <w:r w:rsidR="000D5B61"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B21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Osobowościowe wyznaczniki satysfakcji z życia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23E4D" w:rsidRPr="00FB212D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: I. </w:t>
            </w:r>
            <w:proofErr w:type="spellStart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Heszen</w:t>
            </w:r>
            <w:proofErr w:type="spellEnd"/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, J. Życińska (red.), Psychologia zdrowia w poszukiwaniu pozytywnych inspiracji</w:t>
            </w:r>
            <w:r w:rsidR="00323E4D" w:rsidRPr="00FB21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A6CE7"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Warszawa</w:t>
            </w:r>
            <w:r w:rsidR="00323E4D"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>SWPS</w:t>
            </w:r>
            <w:r w:rsidR="000D5B61"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2008.</w:t>
            </w:r>
            <w:r w:rsidRPr="00FB2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05E26" w:rsidRPr="00FB212D" w14:paraId="17D9D181" w14:textId="77777777" w:rsidTr="00CA6CE7">
        <w:tc>
          <w:tcPr>
            <w:tcW w:w="2433" w:type="dxa"/>
          </w:tcPr>
          <w:p w14:paraId="170D8409" w14:textId="77777777" w:rsidR="00E05E26" w:rsidRPr="00FB212D" w:rsidRDefault="00E05E26" w:rsidP="00E05E26">
            <w:pPr>
              <w:spacing w:before="120" w:after="120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575" w:type="dxa"/>
          </w:tcPr>
          <w:p w14:paraId="7C8F1306" w14:textId="2F2B381B" w:rsidR="00E05E26" w:rsidRPr="00FB212D" w:rsidRDefault="00323E4D" w:rsidP="00E05E26">
            <w:pPr>
              <w:rPr>
                <w:bCs/>
                <w:sz w:val="24"/>
                <w:szCs w:val="24"/>
              </w:rPr>
            </w:pPr>
            <w:r w:rsidRPr="00FB212D">
              <w:rPr>
                <w:bCs/>
                <w:sz w:val="24"/>
                <w:szCs w:val="24"/>
              </w:rPr>
              <w:t>Wykład informacyjny z prezentacją multimedialn</w:t>
            </w:r>
            <w:r w:rsidR="00185F53" w:rsidRPr="00FB212D">
              <w:rPr>
                <w:bCs/>
                <w:sz w:val="24"/>
                <w:szCs w:val="24"/>
              </w:rPr>
              <w:t>ą</w:t>
            </w:r>
            <w:r w:rsidRPr="00FB212D">
              <w:rPr>
                <w:bCs/>
                <w:sz w:val="24"/>
                <w:szCs w:val="24"/>
              </w:rPr>
              <w:t>, wykład problemowy, wykład konwersatoryjny, dys</w:t>
            </w:r>
            <w:r w:rsidR="00CA6CE7" w:rsidRPr="00FB212D">
              <w:rPr>
                <w:bCs/>
                <w:sz w:val="24"/>
                <w:szCs w:val="24"/>
              </w:rPr>
              <w:t>k</w:t>
            </w:r>
            <w:r w:rsidRPr="00FB212D">
              <w:rPr>
                <w:bCs/>
                <w:sz w:val="24"/>
                <w:szCs w:val="24"/>
              </w:rPr>
              <w:t>us</w:t>
            </w:r>
            <w:r w:rsidR="00CA6CE7" w:rsidRPr="00FB212D">
              <w:rPr>
                <w:bCs/>
                <w:sz w:val="24"/>
                <w:szCs w:val="24"/>
              </w:rPr>
              <w:t>ja</w:t>
            </w:r>
            <w:r w:rsidRPr="00FB212D">
              <w:rPr>
                <w:bCs/>
                <w:sz w:val="24"/>
                <w:szCs w:val="24"/>
              </w:rPr>
              <w:t xml:space="preserve">, praca z tekstem, metody aktywizujące, praca grupowa i indywidualna, </w:t>
            </w:r>
            <w:r w:rsidR="00CA6CE7" w:rsidRPr="00FB212D">
              <w:rPr>
                <w:bCs/>
                <w:sz w:val="24"/>
                <w:szCs w:val="24"/>
              </w:rPr>
              <w:t xml:space="preserve">metoda </w:t>
            </w:r>
            <w:r w:rsidRPr="00FB212D">
              <w:rPr>
                <w:bCs/>
                <w:sz w:val="24"/>
                <w:szCs w:val="24"/>
              </w:rPr>
              <w:t>analiz</w:t>
            </w:r>
            <w:r w:rsidR="00CA6CE7" w:rsidRPr="00FB212D">
              <w:rPr>
                <w:bCs/>
                <w:sz w:val="24"/>
                <w:szCs w:val="24"/>
              </w:rPr>
              <w:t>y przypadków.</w:t>
            </w:r>
          </w:p>
        </w:tc>
      </w:tr>
      <w:tr w:rsidR="00323E4D" w:rsidRPr="00FB212D" w14:paraId="679ADD72" w14:textId="77777777" w:rsidTr="00CA6CE7">
        <w:tc>
          <w:tcPr>
            <w:tcW w:w="2433" w:type="dxa"/>
          </w:tcPr>
          <w:p w14:paraId="1A471350" w14:textId="77777777" w:rsidR="00323E4D" w:rsidRPr="00FB212D" w:rsidRDefault="00323E4D" w:rsidP="00323E4D">
            <w:pPr>
              <w:spacing w:before="120" w:after="120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575" w:type="dxa"/>
          </w:tcPr>
          <w:p w14:paraId="33BCA88C" w14:textId="3AAA32A5" w:rsidR="00323E4D" w:rsidRPr="00FB212D" w:rsidRDefault="00323E4D" w:rsidP="00323E4D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5EC2B7D1" w14:textId="77777777" w:rsidR="00BA1A87" w:rsidRPr="0074288E" w:rsidRDefault="00BA1A87" w:rsidP="00BA1A87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  <w:bookmarkEnd w:id="2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405"/>
        <w:gridCol w:w="1943"/>
      </w:tblGrid>
      <w:tr w:rsidR="00D62D5D" w:rsidRPr="00FB212D" w14:paraId="4A7C1786" w14:textId="77777777" w:rsidTr="00CA6CE7">
        <w:tc>
          <w:tcPr>
            <w:tcW w:w="806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FB212D" w:rsidRDefault="00D62D5D" w:rsidP="00C275A2">
            <w:pPr>
              <w:jc w:val="center"/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9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B212D" w:rsidRDefault="00D62D5D" w:rsidP="00F74C63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Nr efektu uczenia się/grupy efektów</w:t>
            </w:r>
          </w:p>
        </w:tc>
      </w:tr>
      <w:tr w:rsidR="00CA6CE7" w:rsidRPr="00FB212D" w14:paraId="05511580" w14:textId="77777777" w:rsidTr="00CA6CE7">
        <w:tc>
          <w:tcPr>
            <w:tcW w:w="8065" w:type="dxa"/>
            <w:gridSpan w:val="2"/>
            <w:tcBorders>
              <w:top w:val="single" w:sz="4" w:space="0" w:color="auto"/>
            </w:tcBorders>
          </w:tcPr>
          <w:p w14:paraId="159F5B34" w14:textId="530F369E" w:rsidR="00CA6CE7" w:rsidRPr="00FB212D" w:rsidRDefault="00CA6CE7" w:rsidP="00CA6CE7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 xml:space="preserve">Aktywne uczestnictwo, wypowiedzi w trakcie zajęć, praca indywidualna i grupowa. </w:t>
            </w:r>
          </w:p>
        </w:tc>
        <w:tc>
          <w:tcPr>
            <w:tcW w:w="1943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09AF3414" w:rsidR="00CA6CE7" w:rsidRPr="00FB212D" w:rsidRDefault="00CA6CE7" w:rsidP="00CA6CE7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01,02,03,04,05, 06</w:t>
            </w:r>
          </w:p>
        </w:tc>
      </w:tr>
      <w:tr w:rsidR="00CA6CE7" w:rsidRPr="00FB212D" w14:paraId="577C5F0D" w14:textId="77777777" w:rsidTr="00CA6CE7">
        <w:tc>
          <w:tcPr>
            <w:tcW w:w="8065" w:type="dxa"/>
            <w:gridSpan w:val="2"/>
          </w:tcPr>
          <w:p w14:paraId="12B2830E" w14:textId="3C2172C9" w:rsidR="00CA6CE7" w:rsidRPr="00FB212D" w:rsidRDefault="00CA6CE7" w:rsidP="00CA6CE7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Analiza sytuacji problemowej, analiza przypadku</w:t>
            </w:r>
          </w:p>
        </w:tc>
        <w:tc>
          <w:tcPr>
            <w:tcW w:w="1943" w:type="dxa"/>
          </w:tcPr>
          <w:p w14:paraId="655A625C" w14:textId="02CFB920" w:rsidR="00CA6CE7" w:rsidRPr="00FB212D" w:rsidRDefault="00CA6CE7" w:rsidP="00CA6CE7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04,05,06,07,</w:t>
            </w:r>
          </w:p>
        </w:tc>
      </w:tr>
      <w:tr w:rsidR="00CA6CE7" w:rsidRPr="00FB212D" w14:paraId="0D21115C" w14:textId="77777777" w:rsidTr="00CA6CE7">
        <w:trPr>
          <w:trHeight w:val="328"/>
        </w:trPr>
        <w:tc>
          <w:tcPr>
            <w:tcW w:w="8065" w:type="dxa"/>
            <w:gridSpan w:val="2"/>
          </w:tcPr>
          <w:p w14:paraId="59576AAF" w14:textId="7FEF7C6F" w:rsidR="00CA6CE7" w:rsidRPr="00FB212D" w:rsidRDefault="00CA6CE7" w:rsidP="00CA6CE7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Opracowanie prezentacji na wskazany temat</w:t>
            </w:r>
          </w:p>
        </w:tc>
        <w:tc>
          <w:tcPr>
            <w:tcW w:w="1943" w:type="dxa"/>
          </w:tcPr>
          <w:p w14:paraId="09A4AA2C" w14:textId="1ED3D390" w:rsidR="00CA6CE7" w:rsidRPr="00FB212D" w:rsidRDefault="00CA6CE7" w:rsidP="00CA6CE7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01,02,03,</w:t>
            </w:r>
          </w:p>
        </w:tc>
      </w:tr>
      <w:tr w:rsidR="00CA6CE7" w:rsidRPr="00FB212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CA6CE7" w:rsidRPr="00FB212D" w:rsidRDefault="00CA6CE7" w:rsidP="00CA6CE7">
            <w:pPr>
              <w:rPr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72D01E3C" w:rsidR="00CA6CE7" w:rsidRPr="00FB212D" w:rsidRDefault="00CA6CE7" w:rsidP="00CA6CE7">
            <w:pPr>
              <w:rPr>
                <w:color w:val="FF0000"/>
                <w:sz w:val="24"/>
                <w:szCs w:val="24"/>
              </w:rPr>
            </w:pPr>
            <w:r w:rsidRPr="00FB212D">
              <w:rPr>
                <w:sz w:val="24"/>
                <w:szCs w:val="24"/>
              </w:rPr>
              <w:t>Egzamin</w:t>
            </w:r>
            <w:r w:rsidR="00CF34E4" w:rsidRPr="00FB212D">
              <w:rPr>
                <w:sz w:val="24"/>
                <w:szCs w:val="24"/>
              </w:rPr>
              <w:t xml:space="preserve"> pisemny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5F470F98" w:rsidR="000E6065" w:rsidRPr="00742916" w:rsidRDefault="000D5B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3524CD4C" w:rsidR="000E6065" w:rsidRPr="00742916" w:rsidRDefault="00CF34E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1E3C8B6F" w:rsidR="000E6065" w:rsidRPr="00742916" w:rsidRDefault="00AC7096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653A844B" w:rsidR="000E6065" w:rsidRPr="00742916" w:rsidRDefault="00CA6CE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4042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792F19A4" w14:textId="36B2C22A" w:rsidR="000E6065" w:rsidRPr="00742916" w:rsidRDefault="00CF34E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3B701F52" w:rsidR="000E6065" w:rsidRPr="00742916" w:rsidRDefault="000D5B6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3EB5FC85" w:rsidR="000E6065" w:rsidRPr="00742916" w:rsidRDefault="00CF34E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04042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4C6F2EF8" w:rsidR="000E6065" w:rsidRPr="00742916" w:rsidRDefault="00CA6CE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27A9D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25824F71" w14:textId="76AF9389" w:rsidR="000E6065" w:rsidRPr="00742916" w:rsidRDefault="00CA6CE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92F39C6" w:rsidR="000E6065" w:rsidRPr="00742916" w:rsidRDefault="00E04042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27A9D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6839510B" w14:textId="157C9906" w:rsidR="000E6065" w:rsidRPr="00742916" w:rsidRDefault="00CA6CE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392F332" w:rsidR="000E6065" w:rsidRPr="00742916" w:rsidRDefault="00E040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374B830" w14:textId="110080C6" w:rsidR="000E6065" w:rsidRPr="00742916" w:rsidRDefault="00E040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2ABF4173" w:rsidR="000E6065" w:rsidRPr="00742916" w:rsidRDefault="00E0404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3B9FA532" w:rsidR="000E6065" w:rsidRPr="00742916" w:rsidRDefault="00CA6CE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04042"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14:paraId="24A84EC7" w14:textId="7044EDD4" w:rsidR="000E6065" w:rsidRPr="00742916" w:rsidRDefault="00E0404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701" w:type="dxa"/>
          </w:tcPr>
          <w:p w14:paraId="67E2E150" w14:textId="13BDF313" w:rsidR="000E6065" w:rsidRPr="00742916" w:rsidRDefault="00AC7096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F34E4">
              <w:rPr>
                <w:sz w:val="24"/>
                <w:szCs w:val="24"/>
              </w:rPr>
              <w:t>0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29E1639D" w:rsidR="00D62D5D" w:rsidRPr="00A70FBC" w:rsidRDefault="00E0404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7A520BD0" w:rsidR="00D62D5D" w:rsidRPr="00742916" w:rsidRDefault="00CF34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E04042"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90E16A9" w:rsidR="00905950" w:rsidRDefault="00CF34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C7096">
              <w:rPr>
                <w:b/>
                <w:sz w:val="24"/>
                <w:szCs w:val="24"/>
              </w:rPr>
              <w:t>,4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01AE3478" w:rsidR="00D62D5D" w:rsidRPr="00EA2BC5" w:rsidRDefault="00CF34E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3,4</w:t>
            </w:r>
          </w:p>
        </w:tc>
      </w:tr>
    </w:tbl>
    <w:p w14:paraId="6CBB38BA" w14:textId="77777777" w:rsidR="00926757" w:rsidRDefault="00926757"/>
    <w:sectPr w:rsidR="00926757" w:rsidSect="00CF34E4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0F9CA" w14:textId="77777777" w:rsidR="004A5F8D" w:rsidRDefault="004A5F8D" w:rsidP="00905950">
      <w:r>
        <w:separator/>
      </w:r>
    </w:p>
  </w:endnote>
  <w:endnote w:type="continuationSeparator" w:id="0">
    <w:p w14:paraId="11300982" w14:textId="77777777" w:rsidR="004A5F8D" w:rsidRDefault="004A5F8D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0A9CF" w14:textId="77777777" w:rsidR="004A5F8D" w:rsidRDefault="004A5F8D" w:rsidP="00905950">
      <w:r>
        <w:separator/>
      </w:r>
    </w:p>
  </w:footnote>
  <w:footnote w:type="continuationSeparator" w:id="0">
    <w:p w14:paraId="3D982051" w14:textId="77777777" w:rsidR="004A5F8D" w:rsidRDefault="004A5F8D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74FD2"/>
    <w:multiLevelType w:val="hybridMultilevel"/>
    <w:tmpl w:val="F634C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C0D46"/>
    <w:multiLevelType w:val="hybridMultilevel"/>
    <w:tmpl w:val="F24CF3A0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AE64A7"/>
    <w:multiLevelType w:val="hybridMultilevel"/>
    <w:tmpl w:val="FE5C93E4"/>
    <w:lvl w:ilvl="0" w:tplc="F59878AA">
      <w:numFmt w:val="bullet"/>
      <w:lvlText w:val="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56120"/>
    <w:multiLevelType w:val="hybridMultilevel"/>
    <w:tmpl w:val="C8C0E838"/>
    <w:lvl w:ilvl="0" w:tplc="71C88B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9C608D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0887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D00F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0CD26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BAEF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2FC6C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A2114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A60E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214F5"/>
    <w:multiLevelType w:val="hybridMultilevel"/>
    <w:tmpl w:val="FAA8B756"/>
    <w:lvl w:ilvl="0" w:tplc="FFFFFFFF">
      <w:start w:val="1"/>
      <w:numFmt w:val="decimal"/>
      <w:lvlText w:val="%1."/>
      <w:lvlJc w:val="left"/>
      <w:pPr>
        <w:ind w:left="765" w:hanging="360"/>
      </w:pPr>
      <w:rPr>
        <w:rFonts w:eastAsia="SimSun" w:hint="default"/>
        <w:b w:val="0"/>
        <w:i w:val="0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43674"/>
    <w:multiLevelType w:val="hybridMultilevel"/>
    <w:tmpl w:val="9AC64398"/>
    <w:lvl w:ilvl="0" w:tplc="F59878AA">
      <w:numFmt w:val="bullet"/>
      <w:lvlText w:val=""/>
      <w:lvlJc w:val="left"/>
      <w:pPr>
        <w:ind w:left="1068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14EE2"/>
    <w:multiLevelType w:val="hybridMultilevel"/>
    <w:tmpl w:val="FAA8B756"/>
    <w:lvl w:ilvl="0" w:tplc="640EF372">
      <w:start w:val="1"/>
      <w:numFmt w:val="decimal"/>
      <w:lvlText w:val="%1."/>
      <w:lvlJc w:val="left"/>
      <w:pPr>
        <w:ind w:left="765" w:hanging="360"/>
      </w:pPr>
      <w:rPr>
        <w:rFonts w:eastAsia="SimSun" w:hint="default"/>
        <w:b w:val="0"/>
        <w:i w:val="0"/>
      </w:rPr>
    </w:lvl>
    <w:lvl w:ilvl="1" w:tplc="0EFC2F9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7B3693"/>
    <w:multiLevelType w:val="hybridMultilevel"/>
    <w:tmpl w:val="8438B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87FBC"/>
    <w:multiLevelType w:val="hybridMultilevel"/>
    <w:tmpl w:val="336C196A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966C1F"/>
    <w:multiLevelType w:val="hybridMultilevel"/>
    <w:tmpl w:val="4DF07C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695D07"/>
    <w:multiLevelType w:val="hybridMultilevel"/>
    <w:tmpl w:val="F634C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6"/>
  </w:num>
  <w:num w:numId="2" w16cid:durableId="2103407632">
    <w:abstractNumId w:val="0"/>
  </w:num>
  <w:num w:numId="3" w16cid:durableId="2098361485">
    <w:abstractNumId w:val="11"/>
  </w:num>
  <w:num w:numId="4" w16cid:durableId="1178882672">
    <w:abstractNumId w:val="8"/>
  </w:num>
  <w:num w:numId="5" w16cid:durableId="1317956439">
    <w:abstractNumId w:val="7"/>
  </w:num>
  <w:num w:numId="6" w16cid:durableId="794102466">
    <w:abstractNumId w:val="4"/>
  </w:num>
  <w:num w:numId="7" w16cid:durableId="728262549">
    <w:abstractNumId w:val="2"/>
  </w:num>
  <w:num w:numId="8" w16cid:durableId="493185364">
    <w:abstractNumId w:val="5"/>
  </w:num>
  <w:num w:numId="9" w16cid:durableId="14946376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92199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29445588">
    <w:abstractNumId w:val="9"/>
  </w:num>
  <w:num w:numId="12" w16cid:durableId="1811556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A59B2"/>
    <w:rsid w:val="000C2981"/>
    <w:rsid w:val="000C2AB9"/>
    <w:rsid w:val="000D2E2A"/>
    <w:rsid w:val="000D5B61"/>
    <w:rsid w:val="000E1BD2"/>
    <w:rsid w:val="000E6065"/>
    <w:rsid w:val="001154D9"/>
    <w:rsid w:val="00135507"/>
    <w:rsid w:val="0015373E"/>
    <w:rsid w:val="0015383A"/>
    <w:rsid w:val="00155122"/>
    <w:rsid w:val="0016022D"/>
    <w:rsid w:val="00185F53"/>
    <w:rsid w:val="002076BE"/>
    <w:rsid w:val="00217BEC"/>
    <w:rsid w:val="00227F6D"/>
    <w:rsid w:val="00233DA8"/>
    <w:rsid w:val="00255C83"/>
    <w:rsid w:val="00274BEF"/>
    <w:rsid w:val="002763C9"/>
    <w:rsid w:val="00280661"/>
    <w:rsid w:val="00284E0E"/>
    <w:rsid w:val="00292893"/>
    <w:rsid w:val="002A66A3"/>
    <w:rsid w:val="002F0880"/>
    <w:rsid w:val="00310D4A"/>
    <w:rsid w:val="00323E4D"/>
    <w:rsid w:val="003330B7"/>
    <w:rsid w:val="00356375"/>
    <w:rsid w:val="00392130"/>
    <w:rsid w:val="003D7CFB"/>
    <w:rsid w:val="003E4889"/>
    <w:rsid w:val="0042741A"/>
    <w:rsid w:val="0045104D"/>
    <w:rsid w:val="0045197F"/>
    <w:rsid w:val="00457D17"/>
    <w:rsid w:val="00487B2F"/>
    <w:rsid w:val="004A430B"/>
    <w:rsid w:val="004A5F8D"/>
    <w:rsid w:val="004A78BB"/>
    <w:rsid w:val="004B4A7C"/>
    <w:rsid w:val="004D46FE"/>
    <w:rsid w:val="004E6163"/>
    <w:rsid w:val="004E6648"/>
    <w:rsid w:val="00534D91"/>
    <w:rsid w:val="005A3217"/>
    <w:rsid w:val="005B0A99"/>
    <w:rsid w:val="006156F5"/>
    <w:rsid w:val="00633E24"/>
    <w:rsid w:val="006534BF"/>
    <w:rsid w:val="006878B0"/>
    <w:rsid w:val="006A0AF8"/>
    <w:rsid w:val="006C7DB2"/>
    <w:rsid w:val="007124AE"/>
    <w:rsid w:val="00785125"/>
    <w:rsid w:val="0079160A"/>
    <w:rsid w:val="007A2AB3"/>
    <w:rsid w:val="007C652F"/>
    <w:rsid w:val="007C6A21"/>
    <w:rsid w:val="007D388F"/>
    <w:rsid w:val="007E19E6"/>
    <w:rsid w:val="007F6E52"/>
    <w:rsid w:val="008170EC"/>
    <w:rsid w:val="00870D3D"/>
    <w:rsid w:val="0088187F"/>
    <w:rsid w:val="00900650"/>
    <w:rsid w:val="00905587"/>
    <w:rsid w:val="00905950"/>
    <w:rsid w:val="0091416A"/>
    <w:rsid w:val="0092458B"/>
    <w:rsid w:val="00925DD5"/>
    <w:rsid w:val="0092622D"/>
    <w:rsid w:val="00926757"/>
    <w:rsid w:val="0094566C"/>
    <w:rsid w:val="009533AE"/>
    <w:rsid w:val="00970179"/>
    <w:rsid w:val="009853B5"/>
    <w:rsid w:val="00993744"/>
    <w:rsid w:val="009B1E54"/>
    <w:rsid w:val="009D1301"/>
    <w:rsid w:val="00A0216D"/>
    <w:rsid w:val="00A03B6D"/>
    <w:rsid w:val="00A27A9D"/>
    <w:rsid w:val="00A42282"/>
    <w:rsid w:val="00A70FBC"/>
    <w:rsid w:val="00A739DF"/>
    <w:rsid w:val="00A807BF"/>
    <w:rsid w:val="00A80F05"/>
    <w:rsid w:val="00A82DF8"/>
    <w:rsid w:val="00AB7FCE"/>
    <w:rsid w:val="00AC7096"/>
    <w:rsid w:val="00AE5499"/>
    <w:rsid w:val="00B05E40"/>
    <w:rsid w:val="00B258B7"/>
    <w:rsid w:val="00B346B8"/>
    <w:rsid w:val="00B35974"/>
    <w:rsid w:val="00B80860"/>
    <w:rsid w:val="00B94B1A"/>
    <w:rsid w:val="00BA1A87"/>
    <w:rsid w:val="00BB666F"/>
    <w:rsid w:val="00BC29DC"/>
    <w:rsid w:val="00BC5DED"/>
    <w:rsid w:val="00BD23E3"/>
    <w:rsid w:val="00BD5BD6"/>
    <w:rsid w:val="00BF09B6"/>
    <w:rsid w:val="00C64A5C"/>
    <w:rsid w:val="00C6624A"/>
    <w:rsid w:val="00C91C6E"/>
    <w:rsid w:val="00C94F3E"/>
    <w:rsid w:val="00CA6CE7"/>
    <w:rsid w:val="00CA7366"/>
    <w:rsid w:val="00CD1040"/>
    <w:rsid w:val="00CF34E4"/>
    <w:rsid w:val="00CF3D2D"/>
    <w:rsid w:val="00D2760D"/>
    <w:rsid w:val="00D62D5D"/>
    <w:rsid w:val="00D7132B"/>
    <w:rsid w:val="00D828D1"/>
    <w:rsid w:val="00D95C14"/>
    <w:rsid w:val="00DD4B25"/>
    <w:rsid w:val="00E04042"/>
    <w:rsid w:val="00E05E26"/>
    <w:rsid w:val="00E40952"/>
    <w:rsid w:val="00E40D52"/>
    <w:rsid w:val="00E831BF"/>
    <w:rsid w:val="00EA2BC5"/>
    <w:rsid w:val="00EE75D6"/>
    <w:rsid w:val="00F048F4"/>
    <w:rsid w:val="00F3074D"/>
    <w:rsid w:val="00F357A7"/>
    <w:rsid w:val="00F54B43"/>
    <w:rsid w:val="00F63EB6"/>
    <w:rsid w:val="00F7106E"/>
    <w:rsid w:val="00F74C63"/>
    <w:rsid w:val="00F85E55"/>
    <w:rsid w:val="00FB212D"/>
    <w:rsid w:val="00FB38FF"/>
    <w:rsid w:val="00FE42C1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E05E26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  <w:contextualSpacing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56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1089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4</cp:revision>
  <cp:lastPrinted>2019-04-16T11:55:00Z</cp:lastPrinted>
  <dcterms:created xsi:type="dcterms:W3CDTF">2025-05-04T20:19:00Z</dcterms:created>
  <dcterms:modified xsi:type="dcterms:W3CDTF">2025-06-19T15:02:00Z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